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845" w:rsidRDefault="00734BBB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b/>
          <w:color w:val="000000"/>
          <w:sz w:val="28"/>
          <w:lang w:val="ru-RU"/>
        </w:rPr>
        <w:t xml:space="preserve">Об утверждении </w:t>
      </w:r>
      <w:proofErr w:type="gramStart"/>
      <w:r w:rsidRPr="00734BBB">
        <w:rPr>
          <w:b/>
          <w:color w:val="000000"/>
          <w:sz w:val="28"/>
          <w:lang w:val="ru-RU"/>
        </w:rPr>
        <w:t>Методики построения индексов цен производителей</w:t>
      </w:r>
      <w:proofErr w:type="gramEnd"/>
      <w:r w:rsidRPr="00734BBB">
        <w:rPr>
          <w:b/>
          <w:color w:val="000000"/>
          <w:sz w:val="28"/>
          <w:lang w:val="ru-RU"/>
        </w:rPr>
        <w:t xml:space="preserve"> в промышленности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Приказ Председателя Комитета по статистике Министерства национальной экономики Республики Казахстан от 31 мая 2016 года № 98. Зарегистрирован в Министерстве юстиции </w:t>
      </w:r>
      <w:r w:rsidRPr="00734BBB">
        <w:rPr>
          <w:color w:val="000000"/>
          <w:sz w:val="28"/>
          <w:lang w:val="ru-RU"/>
        </w:rPr>
        <w:t>Республики Казахстан 29 июня 2016 года № 13845.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0" w:name="z1"/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 соответствии с подпунктом 5) статьи 12 Закона Республики Казахстан от 19 марта 2010 года "О государственной статистике" и подпунктом 258) пункта 17 Положения о Министерстве национальной экономики Рес</w:t>
      </w:r>
      <w:r w:rsidRPr="00734BBB">
        <w:rPr>
          <w:color w:val="000000"/>
          <w:sz w:val="28"/>
          <w:lang w:val="ru-RU"/>
        </w:rPr>
        <w:t xml:space="preserve">публики Казахстан, утвержденного постановлением Правительства Республики Казахстан от 24 сентября 2014 года № 1011, </w:t>
      </w:r>
      <w:r w:rsidRPr="00734BBB">
        <w:rPr>
          <w:b/>
          <w:color w:val="000000"/>
          <w:sz w:val="28"/>
          <w:lang w:val="ru-RU"/>
        </w:rPr>
        <w:t>ПРИКАЗЫВАЮ:</w:t>
      </w:r>
    </w:p>
    <w:p w:rsidR="00210845" w:rsidRDefault="00734BBB">
      <w:pPr>
        <w:spacing w:after="0"/>
        <w:jc w:val="both"/>
      </w:pPr>
      <w:bookmarkStart w:id="1" w:name="z2"/>
      <w:bookmarkEnd w:id="0"/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1. </w:t>
      </w:r>
      <w:proofErr w:type="spellStart"/>
      <w:r>
        <w:rPr>
          <w:color w:val="000000"/>
          <w:sz w:val="28"/>
        </w:rPr>
        <w:t>Утвердить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прилагаемую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Методику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построения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индексов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промышленности</w:t>
      </w:r>
      <w:proofErr w:type="spellEnd"/>
      <w:r>
        <w:rPr>
          <w:color w:val="000000"/>
          <w:sz w:val="28"/>
        </w:rPr>
        <w:t>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" w:name="z3"/>
      <w:bookmarkEnd w:id="1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2. Управлению статистики</w:t>
      </w:r>
      <w:r w:rsidRPr="00734BBB">
        <w:rPr>
          <w:color w:val="000000"/>
          <w:sz w:val="28"/>
          <w:lang w:val="ru-RU"/>
        </w:rPr>
        <w:t xml:space="preserve"> цен совместно с Юридическим управлением Комитета по статистике Министерства национальной экономики Республики Казахстан обеспечить в установленном законодательством порядке:</w:t>
      </w:r>
    </w:p>
    <w:bookmarkEnd w:id="2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государственную регистрацию настоящего приказа в Министерстве юстиции Ре</w:t>
      </w:r>
      <w:r w:rsidRPr="00734BBB">
        <w:rPr>
          <w:color w:val="000000"/>
          <w:sz w:val="28"/>
          <w:lang w:val="ru-RU"/>
        </w:rPr>
        <w:t>спублики Казахстан;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информационно-правовой системе "Әділет";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нап</w:t>
      </w:r>
      <w:r w:rsidRPr="00734BBB">
        <w:rPr>
          <w:color w:val="000000"/>
          <w:sz w:val="28"/>
          <w:lang w:val="ru-RU"/>
        </w:rPr>
        <w:t>равление в печатном и электронном виде в течение пяти рабочих дней со дня получения зарегистрированного приказа в Республиканское государственное предприятие на праве хозяйственного ведения "Республиканский центр правовой информации" для включения в Эталон</w:t>
      </w:r>
      <w:r w:rsidRPr="00734BBB">
        <w:rPr>
          <w:color w:val="000000"/>
          <w:sz w:val="28"/>
          <w:lang w:val="ru-RU"/>
        </w:rPr>
        <w:t>ный контрольный банк нормативных правовых актов Республики Казахстан;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4) размещение настоящего приказа на интернет-ресурсах Комитета по статистике Министерства национальной экономики Республики Казахстан.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" w:name="z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3. Управлению статистики цен Комитета п</w:t>
      </w:r>
      <w:r w:rsidRPr="00734BBB">
        <w:rPr>
          <w:color w:val="000000"/>
          <w:sz w:val="28"/>
          <w:lang w:val="ru-RU"/>
        </w:rPr>
        <w:t>о статистике Министерства национальной экономики Республики Казахстан довести настоящий приказ до структурных подразделений и территориальных органов Комитета по статистике Министерства национальной экономики Республики Казахстан для руководства и использо</w:t>
      </w:r>
      <w:r w:rsidRPr="00734BBB">
        <w:rPr>
          <w:color w:val="000000"/>
          <w:sz w:val="28"/>
          <w:lang w:val="ru-RU"/>
        </w:rPr>
        <w:t>вания в работе.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" w:name="z5"/>
      <w:bookmarkEnd w:id="3"/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4. Контроль за исполнением настоящего приказа возложить на курирующего заместителя Председателя Комитета по статистике Министерства национальной экономики Республики Казахстан (Джаркинбаев Ж.А.).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" w:name="z6"/>
      <w:bookmarkEnd w:id="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5. Настоящий приказ вводится в д</w:t>
      </w:r>
      <w:r w:rsidRPr="00734BBB">
        <w:rPr>
          <w:color w:val="000000"/>
          <w:sz w:val="28"/>
          <w:lang w:val="ru-RU"/>
        </w:rPr>
        <w:t>ействие по истечении десяти календарных дней после дня его первого официального опубликования.</w:t>
      </w:r>
    </w:p>
    <w:tbl>
      <w:tblPr>
        <w:tblW w:w="0" w:type="auto"/>
        <w:tblCellSpacing w:w="0" w:type="auto"/>
        <w:tblLook w:val="04A0"/>
      </w:tblPr>
      <w:tblGrid>
        <w:gridCol w:w="4913"/>
        <w:gridCol w:w="4864"/>
      </w:tblGrid>
      <w:tr w:rsidR="0021084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Председатель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0"/>
              <w:jc w:val="both"/>
            </w:pPr>
            <w:r>
              <w:br/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Комитета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статистике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0"/>
              <w:jc w:val="both"/>
            </w:pPr>
            <w:r>
              <w:br/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Министерства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национальной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экономики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0"/>
              <w:jc w:val="both"/>
            </w:pPr>
            <w:r>
              <w:br/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</w:p>
        </w:tc>
        <w:tc>
          <w:tcPr>
            <w:tcW w:w="61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Н. </w:t>
            </w:r>
            <w:proofErr w:type="spellStart"/>
            <w:r>
              <w:rPr>
                <w:color w:val="000000"/>
                <w:sz w:val="20"/>
              </w:rPr>
              <w:t>Айдапкелов</w:t>
            </w:r>
            <w:proofErr w:type="spellEnd"/>
          </w:p>
        </w:tc>
      </w:tr>
    </w:tbl>
    <w:p w:rsidR="00210845" w:rsidRDefault="00734BBB">
      <w:pPr>
        <w:spacing w:after="0"/>
      </w:pPr>
      <w:r>
        <w:br/>
      </w:r>
    </w:p>
    <w:tbl>
      <w:tblPr>
        <w:tblW w:w="0" w:type="auto"/>
        <w:tblCellSpacing w:w="0" w:type="auto"/>
        <w:tblLook w:val="04A0"/>
      </w:tblPr>
      <w:tblGrid>
        <w:gridCol w:w="5965"/>
        <w:gridCol w:w="3812"/>
      </w:tblGrid>
      <w:tr w:rsidR="00210845" w:rsidRPr="00734B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Pr="00734BBB" w:rsidRDefault="00734BBB">
            <w:pPr>
              <w:spacing w:after="0"/>
              <w:jc w:val="center"/>
              <w:rPr>
                <w:lang w:val="ru-RU"/>
              </w:rPr>
            </w:pPr>
            <w:r w:rsidRPr="00734BBB">
              <w:rPr>
                <w:color w:val="000000"/>
                <w:sz w:val="20"/>
                <w:lang w:val="ru-RU"/>
              </w:rPr>
              <w:t>Утверждена приказом</w:t>
            </w:r>
            <w:r w:rsidRPr="00734BBB">
              <w:rPr>
                <w:lang w:val="ru-RU"/>
              </w:rPr>
              <w:br/>
            </w:r>
            <w:r w:rsidRPr="00734BBB">
              <w:rPr>
                <w:color w:val="000000"/>
                <w:sz w:val="20"/>
                <w:lang w:val="ru-RU"/>
              </w:rPr>
              <w:t xml:space="preserve">Председателя </w:t>
            </w:r>
            <w:r w:rsidRPr="00734BBB">
              <w:rPr>
                <w:color w:val="000000"/>
                <w:sz w:val="20"/>
                <w:lang w:val="ru-RU"/>
              </w:rPr>
              <w:t>Комитета по статистике</w:t>
            </w:r>
            <w:r w:rsidRPr="00734BBB">
              <w:rPr>
                <w:lang w:val="ru-RU"/>
              </w:rPr>
              <w:br/>
            </w:r>
            <w:r w:rsidRPr="00734BBB">
              <w:rPr>
                <w:color w:val="000000"/>
                <w:sz w:val="20"/>
                <w:lang w:val="ru-RU"/>
              </w:rPr>
              <w:t>Министерства национальной экономики</w:t>
            </w:r>
            <w:r w:rsidRPr="00734BBB">
              <w:rPr>
                <w:lang w:val="ru-RU"/>
              </w:rPr>
              <w:br/>
            </w:r>
            <w:r w:rsidRPr="00734BBB">
              <w:rPr>
                <w:color w:val="000000"/>
                <w:sz w:val="20"/>
                <w:lang w:val="ru-RU"/>
              </w:rPr>
              <w:t>Республики Казахстан</w:t>
            </w:r>
            <w:r w:rsidRPr="00734BBB">
              <w:rPr>
                <w:lang w:val="ru-RU"/>
              </w:rPr>
              <w:br/>
            </w:r>
            <w:r w:rsidRPr="00734BBB">
              <w:rPr>
                <w:color w:val="000000"/>
                <w:sz w:val="20"/>
                <w:lang w:val="ru-RU"/>
              </w:rPr>
              <w:t>от 31 мая 2016 года № 98</w:t>
            </w:r>
          </w:p>
        </w:tc>
      </w:tr>
    </w:tbl>
    <w:p w:rsidR="00210845" w:rsidRPr="00734BBB" w:rsidRDefault="00734BBB">
      <w:pPr>
        <w:spacing w:after="0"/>
        <w:rPr>
          <w:lang w:val="ru-RU"/>
        </w:rPr>
      </w:pPr>
      <w:bookmarkStart w:id="6" w:name="z8"/>
      <w:r w:rsidRPr="00734BBB">
        <w:rPr>
          <w:b/>
          <w:color w:val="000000"/>
          <w:lang w:val="ru-RU"/>
        </w:rPr>
        <w:t xml:space="preserve"> Методика построения индексов цен производителей в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промышленности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Глава 1. Общие положения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" w:name="z10"/>
      <w:bookmarkEnd w:id="6"/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1. Настоящая Методика построения индексов цен производителей в промышленности (далее – Методика) относится к статистической методологии, формируемой в соответствии с международными стандартами и утверждаемой в соответствии с Законом Республики Казахс</w:t>
      </w:r>
      <w:r w:rsidRPr="00734BBB">
        <w:rPr>
          <w:color w:val="000000"/>
          <w:sz w:val="28"/>
          <w:lang w:val="ru-RU"/>
        </w:rPr>
        <w:t>тан от 19 марта 2010 года "О государственной статистике" (далее – Закон).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" w:name="z11"/>
      <w:bookmarkEnd w:id="7"/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2. В настоящей Методике используются понятия в значениях, определенных в Законе, и следующие определения: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" w:name="z12"/>
      <w:bookmarkEnd w:id="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агрегирование – объединение экономических показателей низког</w:t>
      </w:r>
      <w:r w:rsidRPr="00734BBB">
        <w:rPr>
          <w:color w:val="000000"/>
          <w:sz w:val="28"/>
          <w:lang w:val="ru-RU"/>
        </w:rPr>
        <w:t>о уровня в более крупные совокупности на всех последующих уровнях;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0" w:name="z13"/>
      <w:bookmarkEnd w:id="9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базисный период цен – период, за который цены указываются в знаменателе соотношений цен в расчетах элементарных агрегатов;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1" w:name="z14"/>
      <w:bookmarkEnd w:id="1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регистрация цен – сбор первичных статистических </w:t>
      </w:r>
      <w:r w:rsidRPr="00734BBB">
        <w:rPr>
          <w:color w:val="000000"/>
          <w:sz w:val="28"/>
          <w:lang w:val="ru-RU"/>
        </w:rPr>
        <w:t>данных о ценах (тарифах) на товары и услуги при проведении общегосударственных статистических наблюдений;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2" w:name="z15"/>
      <w:bookmarkEnd w:id="1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4) базовый объект – юридическое лицо, отобранное для наблюдения и регистрации в нем цен;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3" w:name="z16"/>
      <w:bookmarkEnd w:id="1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5) классификация – разделение множества объектов </w:t>
      </w:r>
      <w:r w:rsidRPr="00734BBB">
        <w:rPr>
          <w:color w:val="000000"/>
          <w:sz w:val="28"/>
          <w:lang w:val="ru-RU"/>
        </w:rPr>
        <w:t>на группы по сходству или различию в соответствии с принятыми признаками;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4" w:name="z17"/>
      <w:bookmarkEnd w:id="13"/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6) спецификация – описание или перечень характеристик, которые используются для идентификации отдельного товара (услуги), отбираемого для регистрации цен;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5" w:name="z18"/>
      <w:bookmarkEnd w:id="1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7) вес индекса </w:t>
      </w:r>
      <w:r w:rsidRPr="00734BBB">
        <w:rPr>
          <w:color w:val="000000"/>
          <w:sz w:val="28"/>
          <w:lang w:val="ru-RU"/>
        </w:rPr>
        <w:t>– это величина, отражающая значимость каждого индивидуального элемента в их общей совокупности;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6" w:name="z19"/>
      <w:bookmarkEnd w:id="1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8) товар (услуга)-представитель – определенный вид товара (услуги) в товарной группе, который отличается незначительными особенностями (деталями), не влия</w:t>
      </w:r>
      <w:r w:rsidRPr="00734BBB">
        <w:rPr>
          <w:color w:val="000000"/>
          <w:sz w:val="28"/>
          <w:lang w:val="ru-RU"/>
        </w:rPr>
        <w:t>ющими на качество и основные потребительские свойства товаров (услуг) и однородны по своему назначению;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7" w:name="z20"/>
      <w:bookmarkEnd w:id="16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9) цена предприятия-производителя – цена единицы реализуемой продукции в момент ее выхода из "ворот предприятия" без учета налога на добавленную с</w:t>
      </w:r>
      <w:r w:rsidRPr="00734BBB">
        <w:rPr>
          <w:color w:val="000000"/>
          <w:sz w:val="28"/>
          <w:lang w:val="ru-RU"/>
        </w:rPr>
        <w:t>тоимость и акцизов, торговой и сбытовой наценки, транспортных и других расходов, связанных с движением продукции от производителя к покупателю;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8" w:name="z21"/>
      <w:bookmarkEnd w:id="17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10) промышленное предприятие – юридическое лицо или его структурное подразделение, занимающееся добычей и </w:t>
      </w:r>
      <w:r w:rsidRPr="00734BBB">
        <w:rPr>
          <w:color w:val="000000"/>
          <w:sz w:val="28"/>
          <w:lang w:val="ru-RU"/>
        </w:rPr>
        <w:t>производством промышленной продукции, оказанием промышленных услуг;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19" w:name="z22"/>
      <w:bookmarkEnd w:id="1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11) базисный период весов – период, стоимостные показатели за который служат информационной основой для определения весовых составляющих индексов цен;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0" w:name="z23"/>
      <w:bookmarkEnd w:id="19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12) взвешивание – процеду</w:t>
      </w:r>
      <w:r w:rsidRPr="00734BBB">
        <w:rPr>
          <w:color w:val="000000"/>
          <w:sz w:val="28"/>
          <w:lang w:val="ru-RU"/>
        </w:rPr>
        <w:t>ра, применяемая в индексных расчетах для получения сводных показателей и обеспечивающая соизмеримость разных товаров, непосредственно не поддающихся суммированию;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1" w:name="z24"/>
      <w:bookmarkEnd w:id="2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13) схема взвешивания – совокупность весов конкретных видов продукции, товаров, услуг, </w:t>
      </w:r>
      <w:r w:rsidRPr="00734BBB">
        <w:rPr>
          <w:color w:val="000000"/>
          <w:sz w:val="28"/>
          <w:lang w:val="ru-RU"/>
        </w:rPr>
        <w:t>определенная по всем степеням агрегации согласно стандартной классификации;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2" w:name="z25"/>
      <w:bookmarkEnd w:id="2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14) цена приобретения – цена конкретного вида продукции (услуги) производственно-технического назначения с учетом налога на добавленную стоимость, транспортных, торгово-сбыто</w:t>
      </w:r>
      <w:r w:rsidRPr="00734BBB">
        <w:rPr>
          <w:color w:val="000000"/>
          <w:sz w:val="28"/>
          <w:lang w:val="ru-RU"/>
        </w:rPr>
        <w:t>вых, посреднических и других расходов;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3" w:name="z26"/>
      <w:bookmarkEnd w:id="2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15) выборка – отдельные позиции из утвержденных классификаторов, номенклатур и справочников, используемые при сборе и обработке статистических данных.</w:t>
      </w:r>
    </w:p>
    <w:bookmarkEnd w:id="23"/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2 с </w:t>
      </w:r>
      <w:proofErr w:type="spellStart"/>
      <w:r>
        <w:rPr>
          <w:color w:val="FF0000"/>
          <w:sz w:val="28"/>
        </w:rPr>
        <w:t>изменением</w:t>
      </w:r>
      <w:proofErr w:type="spellEnd"/>
      <w:r>
        <w:rPr>
          <w:color w:val="FF0000"/>
          <w:sz w:val="28"/>
        </w:rPr>
        <w:t xml:space="preserve">, </w:t>
      </w:r>
      <w:proofErr w:type="spellStart"/>
      <w:r>
        <w:rPr>
          <w:color w:val="FF0000"/>
          <w:sz w:val="28"/>
        </w:rPr>
        <w:t>внесенным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приказом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</w:t>
      </w:r>
      <w:r>
        <w:rPr>
          <w:color w:val="FF0000"/>
          <w:sz w:val="28"/>
        </w:rPr>
        <w:t>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20.06.2019 </w:t>
      </w:r>
      <w:r>
        <w:rPr>
          <w:color w:val="000000"/>
          <w:sz w:val="28"/>
        </w:rPr>
        <w:t>№ 2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4" w:name="z27"/>
      <w:r>
        <w:rPr>
          <w:color w:val="000000"/>
          <w:sz w:val="28"/>
        </w:rPr>
        <w:lastRenderedPageBreak/>
        <w:t xml:space="preserve">      </w:t>
      </w:r>
      <w:r w:rsidRPr="00734BBB">
        <w:rPr>
          <w:color w:val="000000"/>
          <w:sz w:val="28"/>
          <w:lang w:val="ru-RU"/>
        </w:rPr>
        <w:t xml:space="preserve">3. Настоящая Методика определяет основные аспекты и </w:t>
      </w:r>
      <w:r w:rsidRPr="00734BBB">
        <w:rPr>
          <w:color w:val="000000"/>
          <w:sz w:val="28"/>
          <w:lang w:val="ru-RU"/>
        </w:rPr>
        <w:t>методы общегосударственного статистического наблюдения за уровнем цен производителей в промышленности, отбора обследуемых выборочных совокупностей, формирования весовых составляющих и расчета индексов цен различного уровня агрегирования.</w:t>
      </w:r>
    </w:p>
    <w:p w:rsidR="00210845" w:rsidRDefault="00734BBB">
      <w:pPr>
        <w:spacing w:after="0"/>
        <w:jc w:val="both"/>
      </w:pPr>
      <w:bookmarkStart w:id="25" w:name="z28"/>
      <w:bookmarkEnd w:id="2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4. Настоящая</w:t>
      </w:r>
      <w:r w:rsidRPr="00734BBB">
        <w:rPr>
          <w:color w:val="000000"/>
          <w:sz w:val="28"/>
          <w:lang w:val="ru-RU"/>
        </w:rPr>
        <w:t xml:space="preserve"> Методика применяется Комитетом по статистике Министерства национальной экономики Республики Казахстан (далее – Комитет) и его территориальными органами при проведении общегосударственных статистических наблюдений за ценами предприятий-производителей на пр</w:t>
      </w:r>
      <w:r w:rsidRPr="00734BBB">
        <w:rPr>
          <w:color w:val="000000"/>
          <w:sz w:val="28"/>
          <w:lang w:val="ru-RU"/>
        </w:rPr>
        <w:t xml:space="preserve">омышленную продукцию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), </w:t>
      </w:r>
      <w:proofErr w:type="spellStart"/>
      <w:r>
        <w:rPr>
          <w:color w:val="000000"/>
          <w:sz w:val="28"/>
        </w:rPr>
        <w:t>ценами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приобретения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производственно-технического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назначения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предприятиями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построении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индексов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промышленности</w:t>
      </w:r>
      <w:proofErr w:type="spellEnd"/>
      <w:r>
        <w:rPr>
          <w:color w:val="000000"/>
          <w:sz w:val="28"/>
        </w:rPr>
        <w:t>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6" w:name="z29"/>
      <w:bookmarkEnd w:id="25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5. Методика разработана с учетом принципов и реком</w:t>
      </w:r>
      <w:r w:rsidRPr="00734BBB">
        <w:rPr>
          <w:color w:val="000000"/>
          <w:sz w:val="28"/>
          <w:lang w:val="ru-RU"/>
        </w:rPr>
        <w:t>ендаций "Руководства по индексу цен производителей: теория и практика", подготовленного Международной организация труда, Международным Валютным Фондом, Организацией экономического сотрудничества и развития, Статистическим бюро Европейских сообществ, Европе</w:t>
      </w:r>
      <w:r w:rsidRPr="00734BBB">
        <w:rPr>
          <w:color w:val="000000"/>
          <w:sz w:val="28"/>
          <w:lang w:val="ru-RU"/>
        </w:rPr>
        <w:t>йской экономической комиссией Организации Объединенных Наций и Всемирным банком. Совершенствование Методики предусмотрено в рамках проекта "КАЗСТАТ: Проект по укреплению национальной статистической системы", с учетом изучения опыта европейских стран в обла</w:t>
      </w:r>
      <w:r w:rsidRPr="00734BBB">
        <w:rPr>
          <w:color w:val="000000"/>
          <w:sz w:val="28"/>
          <w:lang w:val="ru-RU"/>
        </w:rPr>
        <w:t>сти статистики цен производителей в промышленности.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7" w:name="z30"/>
      <w:bookmarkEnd w:id="26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6. Индексы цен производителей в промышленности характеризуются следующей совокупностью статистических показателей:</w:t>
      </w:r>
    </w:p>
    <w:bookmarkEnd w:id="27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индекс цен предприятий-производителей промышленной продукции (товаров, усл</w:t>
      </w:r>
      <w:r w:rsidRPr="00734BBB">
        <w:rPr>
          <w:color w:val="000000"/>
          <w:sz w:val="28"/>
          <w:lang w:val="ru-RU"/>
        </w:rPr>
        <w:t>уг) (далее – индекс цен производителей);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индекс цен приобретения продукции производственно-технического назначения промышленными предприятиями (далее – индекс цен приобретения);</w:t>
      </w:r>
    </w:p>
    <w:p w:rsidR="00210845" w:rsidRDefault="00734BBB">
      <w:pPr>
        <w:spacing w:after="0"/>
        <w:jc w:val="both"/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цены предприятий-производителей на промышленную продукцию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д</w:t>
      </w:r>
      <w:r>
        <w:rPr>
          <w:color w:val="000000"/>
          <w:sz w:val="28"/>
        </w:rPr>
        <w:t>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цены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производителей</w:t>
      </w:r>
      <w:proofErr w:type="spellEnd"/>
      <w:r>
        <w:rPr>
          <w:color w:val="000000"/>
          <w:sz w:val="28"/>
        </w:rPr>
        <w:t>);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4) цены приобретения продукции производственно-технического назначения промышленными предприятиями (далее – цены приобретения).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 цен производителей характеризует изменение цен на готовую продукцию, произведенн</w:t>
      </w:r>
      <w:r w:rsidRPr="00734BBB">
        <w:rPr>
          <w:color w:val="000000"/>
          <w:sz w:val="28"/>
          <w:lang w:val="ru-RU"/>
        </w:rPr>
        <w:t>ую промышленными предприятиями, и оказанные ими услуги производственного характера.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Цены производителей помимо непосредственно ценового фактора складываются под влиянием многообразных ассортиментных, структурных сдвигов, изменения доли производства т</w:t>
      </w:r>
      <w:r w:rsidRPr="00734BBB">
        <w:rPr>
          <w:color w:val="000000"/>
          <w:sz w:val="28"/>
          <w:lang w:val="ru-RU"/>
        </w:rPr>
        <w:t>оваров в различных организациях и с различным уровнем цен, их сезонных колебаний и других.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Целью построения индекса цен производителей является измерение средней величины изменения цен на продукцию, услугу, в момент их реализации. Индекс цен производ</w:t>
      </w:r>
      <w:r w:rsidRPr="00734BBB">
        <w:rPr>
          <w:color w:val="000000"/>
          <w:sz w:val="28"/>
          <w:lang w:val="ru-RU"/>
        </w:rPr>
        <w:t>ителей отслеживает динамику цен в разрезе видов продукции, услуг, произведенной на различных стадиях. Темп изменения индекса цен производителей по видам продукции рассматривают как начальную величину потенциальной инфляции в оптовой или розничной торговле.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 цен производителей используется при: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дефлятировании основных агрегатов Системы национального счетоводства;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учете текущей стоимости и исчисления индексов физического объема промышленного производства;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формировании пр</w:t>
      </w:r>
      <w:r w:rsidRPr="00734BBB">
        <w:rPr>
          <w:color w:val="000000"/>
          <w:sz w:val="28"/>
          <w:lang w:val="ru-RU"/>
        </w:rPr>
        <w:t>оизводных статистических показателей и их отдельных компонентов другими отраслями статистики: коэффициенты переоценки основных фондов, индексы цен на оборудование в составе элементов технологической структуры строительного производства и других;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4) о</w:t>
      </w:r>
      <w:r w:rsidRPr="00734BBB">
        <w:rPr>
          <w:color w:val="000000"/>
          <w:sz w:val="28"/>
          <w:lang w:val="ru-RU"/>
        </w:rPr>
        <w:t>существлении экономического мониторинга, прогнозирования, сопоставлений, проводимых государственными органами и международными организациями.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 цен приобретения характеризует изменение цен на продукцию производственно-технического назначения, не</w:t>
      </w:r>
      <w:r w:rsidRPr="00734BBB">
        <w:rPr>
          <w:color w:val="000000"/>
          <w:sz w:val="28"/>
          <w:lang w:val="ru-RU"/>
        </w:rPr>
        <w:t>обходимую промышленным предприятиям для производственного процесса и приобретаемые ими.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Цены приобретения формируются под влиянием инфляционных изменений и таких факторов, как ассортиментные и структурные сдвиги, изменение соотношения доли различных </w:t>
      </w:r>
      <w:r w:rsidRPr="00734BBB">
        <w:rPr>
          <w:color w:val="000000"/>
          <w:sz w:val="28"/>
          <w:lang w:val="ru-RU"/>
        </w:rPr>
        <w:t>видов товаров, нерегулярность их приобретения, изменение условий приобретения, сезонные колебания спроса и других.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gramStart"/>
      <w:r w:rsidRPr="00734BBB">
        <w:rPr>
          <w:color w:val="000000"/>
          <w:sz w:val="28"/>
          <w:lang w:val="ru-RU"/>
        </w:rPr>
        <w:t>Целью построения индекса цен приобретения является измерение средней величины изменения цен на продукцию производственно-технического н</w:t>
      </w:r>
      <w:r w:rsidRPr="00734BBB">
        <w:rPr>
          <w:color w:val="000000"/>
          <w:sz w:val="28"/>
          <w:lang w:val="ru-RU"/>
        </w:rPr>
        <w:t xml:space="preserve">азначения в момент ее приобретения, в которой учитываются цены на продукцию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закупленные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предприятиями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качестве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промежуточных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внутреннего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производства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так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импортируемых</w:t>
      </w:r>
      <w:proofErr w:type="spellEnd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</w:t>
      </w:r>
      <w:r w:rsidRPr="00734BBB">
        <w:rPr>
          <w:color w:val="000000"/>
          <w:sz w:val="28"/>
          <w:lang w:val="ru-RU"/>
        </w:rPr>
        <w:t>Промежуточный продукт представляет</w:t>
      </w:r>
      <w:r w:rsidRPr="00734BBB">
        <w:rPr>
          <w:color w:val="000000"/>
          <w:sz w:val="28"/>
          <w:lang w:val="ru-RU"/>
        </w:rPr>
        <w:t xml:space="preserve"> собой производственный ресурс, который используется одним заведением или </w:t>
      </w:r>
      <w:r w:rsidRPr="00734BBB">
        <w:rPr>
          <w:color w:val="000000"/>
          <w:sz w:val="28"/>
          <w:lang w:val="ru-RU"/>
        </w:rPr>
        <w:lastRenderedPageBreak/>
        <w:t>производственной единицей, но является готовой продукцией, выпущенной другим заведением.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 цен приобретения отслеживает динамику цен на продукцию производственно-техническ</w:t>
      </w:r>
      <w:r w:rsidRPr="00734BBB">
        <w:rPr>
          <w:color w:val="000000"/>
          <w:sz w:val="28"/>
          <w:lang w:val="ru-RU"/>
        </w:rPr>
        <w:t>ого назначения, потребляемую в различных видах экономической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Построение индекса цен приобретения, наряду с индексом цен производителей отвечает потребностям Системы национальных счетов в целях определения основных агрегатов (для расчета</w:t>
      </w:r>
      <w:r w:rsidRPr="00734BBB">
        <w:rPr>
          <w:color w:val="000000"/>
          <w:sz w:val="28"/>
          <w:lang w:val="ru-RU"/>
        </w:rPr>
        <w:t xml:space="preserve"> валового накопления, переоценки запасов материальных и оборотных средств). Данные об изменении этих цен используются для анализа прибыли и соотношения динамики цен на факторы производства и готовую продукцию.</w:t>
      </w:r>
    </w:p>
    <w:p w:rsidR="00210845" w:rsidRPr="00734BBB" w:rsidRDefault="00734BBB">
      <w:pPr>
        <w:spacing w:after="0"/>
        <w:rPr>
          <w:lang w:val="ru-RU"/>
        </w:rPr>
      </w:pPr>
      <w:bookmarkStart w:id="28" w:name="z31"/>
      <w:r w:rsidRPr="00734BBB">
        <w:rPr>
          <w:b/>
          <w:color w:val="000000"/>
          <w:lang w:val="ru-RU"/>
        </w:rPr>
        <w:t xml:space="preserve"> Глава 2. Охват и система классификации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29" w:name="z32"/>
      <w:bookmarkEnd w:id="2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 w:rsidRPr="00734BBB">
        <w:rPr>
          <w:color w:val="000000"/>
          <w:sz w:val="28"/>
          <w:lang w:val="ru-RU"/>
        </w:rPr>
        <w:t>7. Индекс цен производителей охватывает операции по производству или переработке внутри страны продукции, услуг, оцениваемых в рыночных ценах, в независимости от дальнейшей их реализации на внутреннем рынке или за пределы страны.</w:t>
      </w:r>
    </w:p>
    <w:bookmarkEnd w:id="29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 цен приобрете</w:t>
      </w:r>
      <w:r w:rsidRPr="00734BBB">
        <w:rPr>
          <w:color w:val="000000"/>
          <w:sz w:val="28"/>
          <w:lang w:val="ru-RU"/>
        </w:rPr>
        <w:t>ния учитывает операции по приобретению промышленными предприятиями основных групп продукции производственно-технического назначения по каналам их приобретения – внутри страны и за пределами страны.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0" w:name="z33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8. Индексы цен производителей в промышленности форми</w:t>
      </w:r>
      <w:r w:rsidRPr="00734BBB">
        <w:rPr>
          <w:color w:val="000000"/>
          <w:sz w:val="28"/>
          <w:lang w:val="ru-RU"/>
        </w:rPr>
        <w:t>руются по регионам. Для их построения обследуются все регионы республики независимо от специализации промышленного производства региона и доли в объеме валового внутреннего продукта (далее – ВВП). Региональные индексы цен учитывают особенности рынка промыш</w:t>
      </w:r>
      <w:r w:rsidRPr="00734BBB">
        <w:rPr>
          <w:color w:val="000000"/>
          <w:sz w:val="28"/>
          <w:lang w:val="ru-RU"/>
        </w:rPr>
        <w:t xml:space="preserve">ленного производства территории и отражают межрегиональные различия в динамике цен на однородные разновидности товаров. Территориальный охват предусматривает учет базовых объектов по месту их нахождения – в городской и сельской местности, столице, городах </w:t>
      </w:r>
      <w:r w:rsidRPr="00734BBB">
        <w:rPr>
          <w:color w:val="000000"/>
          <w:sz w:val="28"/>
          <w:lang w:val="ru-RU"/>
        </w:rPr>
        <w:t>республиканского, областного или районного значения.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1" w:name="z34"/>
      <w:bookmarkEnd w:id="3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9. Статистическими единицами наблюдения при построении индексов цен производителей в промышленности выступают единицы, производящие готовую продукцию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оказывающие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промышленные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), и </w:t>
      </w:r>
      <w:proofErr w:type="spellStart"/>
      <w:r>
        <w:rPr>
          <w:color w:val="000000"/>
          <w:sz w:val="28"/>
        </w:rPr>
        <w:t>принимающи</w:t>
      </w:r>
      <w:r>
        <w:rPr>
          <w:color w:val="000000"/>
          <w:sz w:val="28"/>
        </w:rPr>
        <w:t>е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решения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отношении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всех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производственных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операций</w:t>
      </w:r>
      <w:proofErr w:type="spellEnd"/>
      <w:r>
        <w:rPr>
          <w:color w:val="000000"/>
          <w:sz w:val="28"/>
        </w:rPr>
        <w:t xml:space="preserve">. </w:t>
      </w:r>
      <w:r w:rsidRPr="00734BBB">
        <w:rPr>
          <w:color w:val="000000"/>
          <w:sz w:val="28"/>
          <w:lang w:val="ru-RU"/>
        </w:rPr>
        <w:t>К ним не относятся вспомогательные, сбытовые или административные единицы.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2" w:name="z35"/>
      <w:bookmarkEnd w:id="3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10. Индексы цен производителей в промышленности отражают изменения цен на производство и приобретение продукции, услуг у </w:t>
      </w:r>
      <w:r w:rsidRPr="00734BBB">
        <w:rPr>
          <w:color w:val="000000"/>
          <w:sz w:val="28"/>
          <w:lang w:val="ru-RU"/>
        </w:rPr>
        <w:t>единиц, функционирующих в том или ином виде промышленной деятельности.</w:t>
      </w:r>
    </w:p>
    <w:bookmarkEnd w:id="32"/>
    <w:p w:rsidR="00210845" w:rsidRDefault="00734BBB">
      <w:pPr>
        <w:spacing w:after="0"/>
      </w:pPr>
      <w:r>
        <w:rPr>
          <w:color w:val="FF0000"/>
          <w:sz w:val="28"/>
        </w:rPr>
        <w:lastRenderedPageBreak/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10 -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</w:t>
      </w:r>
      <w:r>
        <w:rPr>
          <w:color w:val="FF0000"/>
          <w:sz w:val="28"/>
        </w:rPr>
        <w:t>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3" w:name="z36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 xml:space="preserve">11. В соответствии с классификацией видов экономической деятельности промышленная деятельность определяется отраслями горнодобывающей, обрабатывающей промышленности, снабжения </w:t>
      </w:r>
      <w:r w:rsidRPr="00734BBB">
        <w:rPr>
          <w:color w:val="000000"/>
          <w:sz w:val="28"/>
          <w:lang w:val="ru-RU"/>
        </w:rPr>
        <w:t>электроэнергией и водоснабжения.</w:t>
      </w:r>
    </w:p>
    <w:bookmarkEnd w:id="33"/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11 -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4" w:name="z37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12. Для детализации видов продукции, услуг применяются классификации промышленной продукции (товаров, услуг) и продукции (услуг) сельского,</w:t>
      </w:r>
      <w:r w:rsidRPr="00734BBB">
        <w:rPr>
          <w:color w:val="000000"/>
          <w:sz w:val="28"/>
          <w:lang w:val="ru-RU"/>
        </w:rPr>
        <w:t xml:space="preserve"> лесного и рыбного хозяйства.</w:t>
      </w:r>
    </w:p>
    <w:bookmarkEnd w:id="34"/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</w:t>
      </w:r>
      <w:r>
        <w:rPr>
          <w:color w:val="FF0000"/>
          <w:sz w:val="28"/>
        </w:rPr>
        <w:t>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5" w:name="z38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13. Для согласованности и сопоставимости индекса цен производителей на международном уровне используется классификация по основным промышленным группировкам, согласно которой производимая продукция учитывается в зависимости от к</w:t>
      </w:r>
      <w:r w:rsidRPr="00734BBB">
        <w:rPr>
          <w:color w:val="000000"/>
          <w:sz w:val="28"/>
          <w:lang w:val="ru-RU"/>
        </w:rPr>
        <w:t>онечного предназначения: капитальные товары, промежуточные товары, энергия, товары краткосрочного и длительного пользования.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6" w:name="z39"/>
      <w:bookmarkEnd w:id="3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14. Для обеспечения ценовой оценки операций, ориентированных на удовлетворение промежуточного и конечного спроса продукция, у</w:t>
      </w:r>
      <w:r w:rsidRPr="00734BBB">
        <w:rPr>
          <w:color w:val="000000"/>
          <w:sz w:val="28"/>
          <w:lang w:val="ru-RU"/>
        </w:rPr>
        <w:t>слуги учитываются как:</w:t>
      </w:r>
    </w:p>
    <w:bookmarkEnd w:id="36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первичные продукты, промежуточные продукты и конечные продукты в соответствии с их местом в производственной цепочке в составе индекса цен производителей;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сырье, включая природные ресурсы, материалы, покупные полуфа</w:t>
      </w:r>
      <w:r w:rsidRPr="00734BBB">
        <w:rPr>
          <w:color w:val="000000"/>
          <w:sz w:val="28"/>
          <w:lang w:val="ru-RU"/>
        </w:rPr>
        <w:t xml:space="preserve">брикаты, конструкции и детали, комплектующие изделия, топливо, энергия, работы и услуги производственного характера, выполненные </w:t>
      </w:r>
      <w:r w:rsidRPr="00734BBB">
        <w:rPr>
          <w:color w:val="000000"/>
          <w:sz w:val="28"/>
          <w:lang w:val="ru-RU"/>
        </w:rPr>
        <w:lastRenderedPageBreak/>
        <w:t>сторонними организациями, прочие материалы в составе индекса цен приобретения.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основе классификаций и с учетом специал</w:t>
      </w:r>
      <w:r w:rsidRPr="00734BBB">
        <w:rPr>
          <w:color w:val="000000"/>
          <w:sz w:val="28"/>
          <w:lang w:val="ru-RU"/>
        </w:rPr>
        <w:t>изации промышленного производства каждого региона формируются выборки продукции, товаров, материально-технических ресурсов, являющиеся основой общегосударственного статистического наблюдения за ценами производителей в промышленности и составляющие структур</w:t>
      </w:r>
      <w:r w:rsidRPr="00734BBB">
        <w:rPr>
          <w:color w:val="000000"/>
          <w:sz w:val="28"/>
          <w:lang w:val="ru-RU"/>
        </w:rPr>
        <w:t>у их индексов.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Источником информации об изменении цен на экспортируемую, импортируемую промышленную продукцию, товары, учитываемые в составе индексов цен производителей в промышленности, служат данные общегосударственного статистического наблюдения з</w:t>
      </w:r>
      <w:r w:rsidRPr="00734BBB">
        <w:rPr>
          <w:color w:val="000000"/>
          <w:sz w:val="28"/>
          <w:lang w:val="ru-RU"/>
        </w:rPr>
        <w:t>а уровнем цен внешней торговли. Учет экспортируемых и импортируемых товаров в составе индексов цен производителей отвечает потребностям использования индексов цен в целях дефлятирования ВВП.</w:t>
      </w:r>
    </w:p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14 -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rPr>
          <w:lang w:val="ru-RU"/>
        </w:rPr>
      </w:pPr>
      <w:bookmarkStart w:id="37" w:name="z40"/>
      <w:r>
        <w:rPr>
          <w:b/>
          <w:color w:val="000000"/>
        </w:rPr>
        <w:t xml:space="preserve"> </w:t>
      </w:r>
      <w:r w:rsidRPr="00734BBB">
        <w:rPr>
          <w:b/>
          <w:color w:val="000000"/>
          <w:lang w:val="ru-RU"/>
        </w:rPr>
        <w:t>Глава 3. Формирование выборочной совокупности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Параграф 1. Выборка базовы</w:t>
      </w:r>
      <w:r w:rsidRPr="00734BBB">
        <w:rPr>
          <w:b/>
          <w:color w:val="000000"/>
          <w:lang w:val="ru-RU"/>
        </w:rPr>
        <w:t>х объектов</w:t>
      </w:r>
    </w:p>
    <w:p w:rsidR="00210845" w:rsidRDefault="00734BBB">
      <w:pPr>
        <w:spacing w:after="0"/>
        <w:jc w:val="both"/>
      </w:pPr>
      <w:bookmarkStart w:id="38" w:name="z42"/>
      <w:bookmarkEnd w:id="37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15. Общегосударственные статистические наблюдения за ценами предприятий-производителей на промышленную продукцию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ценами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приобретения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производственно-технического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назначения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промышленными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предприятиями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осуществл</w:t>
      </w:r>
      <w:r>
        <w:rPr>
          <w:color w:val="000000"/>
          <w:sz w:val="28"/>
        </w:rPr>
        <w:t>яются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выборочной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совокупности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базовых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объектов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>).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39" w:name="z43"/>
      <w:bookmarkEnd w:id="38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16. Выборочная совокупность базовых объектов составляется с учетом географического, отраслевого охвата и особенностей рынка. Генеральной совокупностью для составления выбо</w:t>
      </w:r>
      <w:r w:rsidRPr="00734BBB">
        <w:rPr>
          <w:color w:val="000000"/>
          <w:sz w:val="28"/>
          <w:lang w:val="ru-RU"/>
        </w:rPr>
        <w:t xml:space="preserve">рок базовых объектов выступают данные статистического </w:t>
      </w:r>
      <w:proofErr w:type="gramStart"/>
      <w:r w:rsidRPr="00734BBB">
        <w:rPr>
          <w:color w:val="000000"/>
          <w:sz w:val="28"/>
          <w:lang w:val="ru-RU"/>
        </w:rPr>
        <w:t>бизнес-регистра</w:t>
      </w:r>
      <w:proofErr w:type="gramEnd"/>
      <w:r w:rsidRPr="00734BBB">
        <w:rPr>
          <w:color w:val="000000"/>
          <w:sz w:val="28"/>
          <w:lang w:val="ru-RU"/>
        </w:rPr>
        <w:t>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0" w:name="z44"/>
      <w:bookmarkEnd w:id="39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17. Выборки базовых объектов создаются комбинированием методов сплошного и выборочного наблюдения, применяемых в зависимости от обследуемого вида экономической деятельности и разм</w:t>
      </w:r>
      <w:r w:rsidRPr="00734BBB">
        <w:rPr>
          <w:color w:val="000000"/>
          <w:sz w:val="28"/>
          <w:lang w:val="ru-RU"/>
        </w:rPr>
        <w:t>ерности промышленных предприятий по численности занятых в них.</w:t>
      </w:r>
    </w:p>
    <w:bookmarkEnd w:id="40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Сплошным наблюдением охватываются крупные и средние промышленные предприятия горнодобывающих отраслей, промышленные предприятия, относящиеся к сфере естественных монополий, и промышленные</w:t>
      </w:r>
      <w:r w:rsidRPr="00734BBB">
        <w:rPr>
          <w:color w:val="000000"/>
          <w:sz w:val="28"/>
          <w:lang w:val="ru-RU"/>
        </w:rPr>
        <w:t xml:space="preserve"> предприятия, специализирующиеся на оказании услуг производственного характера.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При отборе крупных и средних промышленных предприятий обрабатывающей отрасли используется выборочный метод наблюдения, основанный на "стоимости произведенной продукции и </w:t>
      </w:r>
      <w:r w:rsidRPr="00734BBB">
        <w:rPr>
          <w:color w:val="000000"/>
          <w:sz w:val="28"/>
          <w:lang w:val="ru-RU"/>
        </w:rPr>
        <w:t xml:space="preserve">оказанных услуг". Малые предприятия </w:t>
      </w:r>
      <w:proofErr w:type="gramStart"/>
      <w:r w:rsidRPr="00734BBB">
        <w:rPr>
          <w:color w:val="000000"/>
          <w:sz w:val="28"/>
          <w:lang w:val="ru-RU"/>
        </w:rPr>
        <w:t>подключаются</w:t>
      </w:r>
      <w:proofErr w:type="gramEnd"/>
      <w:r w:rsidRPr="00734BBB">
        <w:rPr>
          <w:color w:val="000000"/>
          <w:sz w:val="28"/>
          <w:lang w:val="ru-RU"/>
        </w:rPr>
        <w:t xml:space="preserve"> когда выпускаемые ими товары являются основой формирования экономических показателей в целом по виду экономической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1" w:name="z4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18. При отборе базовых объектов учитываются:</w:t>
      </w:r>
    </w:p>
    <w:bookmarkEnd w:id="41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масштабность – охв</w:t>
      </w:r>
      <w:r w:rsidRPr="00734BBB">
        <w:rPr>
          <w:color w:val="000000"/>
          <w:sz w:val="28"/>
          <w:lang w:val="ru-RU"/>
        </w:rPr>
        <w:t>ат объектов всех типов и различных форм собственности;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географическая репрезентативность – представительность объектов, расположенных в разных районах территории наблюдения;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типичность – учет объектов с практически равными условиями работ</w:t>
      </w:r>
      <w:r w:rsidRPr="00734BBB">
        <w:rPr>
          <w:color w:val="000000"/>
          <w:sz w:val="28"/>
          <w:lang w:val="ru-RU"/>
        </w:rPr>
        <w:t>ы по технологическому процессу и используемому сырью, характерные для данного вида экономической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2" w:name="z46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19. В качестве основы выборки базовых объектов для индекса цен приобретения используется выборка базовых объектов для индекса цен производи</w:t>
      </w:r>
      <w:r w:rsidRPr="00734BBB">
        <w:rPr>
          <w:color w:val="000000"/>
          <w:sz w:val="28"/>
          <w:lang w:val="ru-RU"/>
        </w:rPr>
        <w:t>телей. Для индексов цен приобретения, при отборе базовых объектов, дополнительно учитывается регулярность приобретения конкретной группы продукции производственно-технического назначения в определенном виде экономической деятельности в течение отчетного го</w:t>
      </w:r>
      <w:r w:rsidRPr="00734BBB">
        <w:rPr>
          <w:color w:val="000000"/>
          <w:sz w:val="28"/>
          <w:lang w:val="ru-RU"/>
        </w:rPr>
        <w:t>да.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3" w:name="z47"/>
      <w:bookmarkEnd w:id="4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20. Оптимальный объем выборки достигается при отборе базовых объектов с максимально возможным охватом основных групп продукции, материально-технических ресурсов, определенных для общегосударственного статистического наблюдения. Одним из условий, </w:t>
      </w:r>
      <w:r w:rsidRPr="00734BBB">
        <w:rPr>
          <w:color w:val="000000"/>
          <w:sz w:val="28"/>
          <w:lang w:val="ru-RU"/>
        </w:rPr>
        <w:t>определяющих качество выборки, является включение в ее состав объектов, имеющих относительно устойчивые связи с поставщиками. Участие базовых объектов с постоянно меняющимися условиями реализации продукции и приобретения продукции производственно-техническ</w:t>
      </w:r>
      <w:r w:rsidRPr="00734BBB">
        <w:rPr>
          <w:color w:val="000000"/>
          <w:sz w:val="28"/>
          <w:lang w:val="ru-RU"/>
        </w:rPr>
        <w:t>ого назначения затрудняет получение сопоставимой информации о ценах.</w:t>
      </w:r>
    </w:p>
    <w:p w:rsidR="00210845" w:rsidRPr="00734BBB" w:rsidRDefault="00734BBB">
      <w:pPr>
        <w:spacing w:after="0"/>
        <w:rPr>
          <w:lang w:val="ru-RU"/>
        </w:rPr>
      </w:pPr>
      <w:bookmarkStart w:id="44" w:name="z48"/>
      <w:bookmarkEnd w:id="43"/>
      <w:r w:rsidRPr="00734BBB">
        <w:rPr>
          <w:b/>
          <w:color w:val="000000"/>
          <w:lang w:val="ru-RU"/>
        </w:rPr>
        <w:t xml:space="preserve"> Параграф 2. Отбор продукции, услуг для индекса цен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производителей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5" w:name="z49"/>
      <w:bookmarkEnd w:id="4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21. Выборочная совокупность продукции (товаров, услуг) для наблюдения за ценами предприятий-производителей промышл</w:t>
      </w:r>
      <w:r w:rsidRPr="00734BBB">
        <w:rPr>
          <w:color w:val="000000"/>
          <w:sz w:val="28"/>
          <w:lang w:val="ru-RU"/>
        </w:rPr>
        <w:t>енной продукции формируется поэтапно и на каждом этапе используется определенный метод отбора.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6" w:name="z50"/>
      <w:bookmarkEnd w:id="4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22. Первый этап состоит в изучении макроструктуры промышленного производства республики. Он предусматривает крупное деление продукции, услуг на максимально</w:t>
      </w:r>
      <w:r w:rsidRPr="00734BBB">
        <w:rPr>
          <w:color w:val="000000"/>
          <w:sz w:val="28"/>
          <w:lang w:val="ru-RU"/>
        </w:rPr>
        <w:t xml:space="preserve"> возможное количество страт (отделы, группы, классы, виды, подвиды, позиция в подвиде) в отдельно взятом разделе экономической </w:t>
      </w:r>
      <w:r w:rsidRPr="00734BBB">
        <w:rPr>
          <w:color w:val="000000"/>
          <w:sz w:val="28"/>
          <w:lang w:val="ru-RU"/>
        </w:rPr>
        <w:lastRenderedPageBreak/>
        <w:t>деятельности. Из каждого отдела с использованием метода основного массива выбираются группы, классы, затем виды продукции, услуг,</w:t>
      </w:r>
      <w:r w:rsidRPr="00734BBB">
        <w:rPr>
          <w:color w:val="000000"/>
          <w:sz w:val="28"/>
          <w:lang w:val="ru-RU"/>
        </w:rPr>
        <w:t xml:space="preserve"> с преобладающим удельным весом суммарного выпуска в общей структуре.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7" w:name="z51"/>
      <w:bookmarkEnd w:id="46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23. Второй этап – отбор подвидов в видах, определенных к наблюдению с применением "цензового метода". Цензом выступает региональная представительность, разнообразие и ассортимент п</w:t>
      </w:r>
      <w:r w:rsidRPr="00734BBB">
        <w:rPr>
          <w:color w:val="000000"/>
          <w:sz w:val="28"/>
          <w:lang w:val="ru-RU"/>
        </w:rPr>
        <w:t>родукции, позволяющие судить о степени комплектности. Включаются однородные (гомогенные) подвиды продукции, услуг, конкретизированные по определенным признакам, свойствам, спецификациям и выполняющим функциям.</w:t>
      </w:r>
    </w:p>
    <w:bookmarkEnd w:id="47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последнем этапе в составе отобранных </w:t>
      </w:r>
      <w:r w:rsidRPr="00734BBB">
        <w:rPr>
          <w:color w:val="000000"/>
          <w:sz w:val="28"/>
          <w:lang w:val="ru-RU"/>
        </w:rPr>
        <w:t>подвидов продукции осуществляется отбор конкретных позиций в подвиде продукции, услуг. Используются различные методы отбора в зависимости от особенностей подвида: значимости в группе, широты ассортимента, подвижности товаров на рынке, сезонности их произво</w:t>
      </w:r>
      <w:r w:rsidRPr="00734BBB">
        <w:rPr>
          <w:color w:val="000000"/>
          <w:sz w:val="28"/>
          <w:lang w:val="ru-RU"/>
        </w:rPr>
        <w:t>дства и других. Стратегические товары, составляющие основу объема промышленного производства и экспорта страны, и виды услуг сферы естественных монополий обследуются сплошным методом. По видам продукции массового спроса (потребительские товары) отбор произ</w:t>
      </w:r>
      <w:r w:rsidRPr="00734BBB">
        <w:rPr>
          <w:color w:val="000000"/>
          <w:sz w:val="28"/>
          <w:lang w:val="ru-RU"/>
        </w:rPr>
        <w:t>водится методом основного массива, критерием является степень преобладания продукции, услуги в общем объеме группы.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8" w:name="z5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24. На основе отобранных конкретных позиций в подвиде продукции, услуг формируются региональные наборы, отражающие специализацию промы</w:t>
      </w:r>
      <w:r w:rsidRPr="00734BBB">
        <w:rPr>
          <w:color w:val="000000"/>
          <w:sz w:val="28"/>
          <w:lang w:val="ru-RU"/>
        </w:rPr>
        <w:t>шленного производства и оказываемых услуг каждого из регионов.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49" w:name="z53"/>
      <w:bookmarkEnd w:id="4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25. Формирование регионального набора осуществляется поэтапно. Региональный набор отбирается с учетом дальнейшего формирования выходных показателей в целом по региону по произведенной </w:t>
      </w:r>
      <w:r w:rsidRPr="00734BBB">
        <w:rPr>
          <w:color w:val="000000"/>
          <w:sz w:val="28"/>
          <w:lang w:val="ru-RU"/>
        </w:rPr>
        <w:t>продукции и оказанным услугам.</w:t>
      </w:r>
    </w:p>
    <w:bookmarkEnd w:id="49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Первоначально выбирается максимально возможное количество широких страт продукции, услуг, производимых (оказываемых) базовыми объектами. Отбор позиций в подвиде продукции, услуг производится с учетом назначения изделия,</w:t>
      </w:r>
      <w:r w:rsidRPr="00734BBB">
        <w:rPr>
          <w:color w:val="000000"/>
          <w:sz w:val="28"/>
          <w:lang w:val="ru-RU"/>
        </w:rPr>
        <w:t xml:space="preserve"> вида используемого сырья, гомогенности продукции и услуг внутри страты и идентичности единиц их измерения.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втором этапе к каждой отобранной позиций в подвиде продукции, услуг в товарной группе для целей регистрации цен совместно с работниками баз</w:t>
      </w:r>
      <w:r w:rsidRPr="00734BBB">
        <w:rPr>
          <w:color w:val="000000"/>
          <w:sz w:val="28"/>
          <w:lang w:val="ru-RU"/>
        </w:rPr>
        <w:t>овых объектов подбираются конкретные товары (услуги)-представители и составляются подробные спецификации.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0" w:name="z54"/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26. Основным принципом отбора товаров для регистрации цен является их представительность для характеристики динамики цен по товарным группам, ви</w:t>
      </w:r>
      <w:r w:rsidRPr="00734BBB">
        <w:rPr>
          <w:color w:val="000000"/>
          <w:sz w:val="28"/>
          <w:lang w:val="ru-RU"/>
        </w:rPr>
        <w:t>дам экономической деятельности субъекта и республики в целом.</w:t>
      </w:r>
    </w:p>
    <w:bookmarkEnd w:id="50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Подбор товаров (услуг)-представителей осуществляется с соблюдением следующих критериев: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производство базовыми объектами в течение продолжительного времени и предназначение для рын</w:t>
      </w:r>
      <w:r w:rsidRPr="00734BBB">
        <w:rPr>
          <w:color w:val="000000"/>
          <w:sz w:val="28"/>
          <w:lang w:val="ru-RU"/>
        </w:rPr>
        <w:t>очной реализации;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реализация на постоянной основе основным типам потребителей при одинаковых условиях продажи;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наличие неизменных качественных параметров и аддитивных единиц измерения;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4) доступность с точки зрения сбора информации </w:t>
      </w:r>
      <w:r w:rsidRPr="00734BBB">
        <w:rPr>
          <w:color w:val="000000"/>
          <w:sz w:val="28"/>
          <w:lang w:val="ru-RU"/>
        </w:rPr>
        <w:t>и характерность их ценового изменения для групп продукции, услуг, не отобранных для ценового наблюдения.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1" w:name="z5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27. При невозможности отбора конкретной разновидности товара (услуги)-представителя с неизменными качественными параметрами используется подход с</w:t>
      </w:r>
      <w:r w:rsidRPr="00734BBB">
        <w:rPr>
          <w:color w:val="000000"/>
          <w:sz w:val="28"/>
          <w:lang w:val="ru-RU"/>
        </w:rPr>
        <w:t>оставления "типичной модели" для учета изменения цен на нее. Под "типичной моделью" понимается товар (услуга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представитель с условно заданными параметрами, наиболее типичными (распространенными) для выпуска данного товара (услуги).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2" w:name="z56"/>
      <w:bookmarkEnd w:id="5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28. Отбор товаров</w:t>
      </w:r>
      <w:r w:rsidRPr="00734BBB">
        <w:rPr>
          <w:color w:val="000000"/>
          <w:sz w:val="28"/>
          <w:lang w:val="ru-RU"/>
        </w:rPr>
        <w:t xml:space="preserve"> (услуг)-представителей производится с учетом различного диапазона ценовых котировок. Для определения репрезентативной средней цены соблюдается минимальная вариация цен внутри одной товарной группы. По каждому виду, подвиду продукции, услуги регионального </w:t>
      </w:r>
      <w:r w:rsidRPr="00734BBB">
        <w:rPr>
          <w:color w:val="000000"/>
          <w:sz w:val="28"/>
          <w:lang w:val="ru-RU"/>
        </w:rPr>
        <w:t>набора отбираются 3-5 наиболее представительных товаров, услуг.</w:t>
      </w:r>
    </w:p>
    <w:bookmarkEnd w:id="52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 качестве критерия репрезентативности отобранных для регистрации товаров служит показатель их удельного веса в общем выпуске. Для обеспечения репрезентативности в совокупности стоимость</w:t>
      </w:r>
      <w:r w:rsidRPr="00734BBB">
        <w:rPr>
          <w:color w:val="000000"/>
          <w:sz w:val="28"/>
          <w:lang w:val="ru-RU"/>
        </w:rPr>
        <w:t xml:space="preserve"> отобранных товаров (услуг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представителей составляет не менее 70 процентов от стоимости общего объема данного вида продукции, выпускаемой предприятием или оказанных услуг (в среднегодовых ценах за предыдущий год).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3" w:name="z57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29. В течение года включаются новые</w:t>
      </w:r>
      <w:r w:rsidRPr="00734BBB">
        <w:rPr>
          <w:color w:val="000000"/>
          <w:sz w:val="28"/>
          <w:lang w:val="ru-RU"/>
        </w:rPr>
        <w:t xml:space="preserve"> товары (услуги)-представители внутри вида, подвида продукции (услуги), являющиеся перспективными для промышленного производства базового объекта. Подключаются товары (услуги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представители, имеющие близкие по характеристикам спецификации и незначительно о</w:t>
      </w:r>
      <w:r w:rsidRPr="00734BBB">
        <w:rPr>
          <w:color w:val="000000"/>
          <w:sz w:val="28"/>
          <w:lang w:val="ru-RU"/>
        </w:rPr>
        <w:t>тличающиеся по уровню цены от представителей, образующих товарную группу.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4" w:name="z58"/>
      <w:bookmarkEnd w:id="53"/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30. Для учета изменений конъюнктуры промышленного производства региона ежегодно проводится ротация и актуализация набора товаров (услуг)-представителей. Из набора товаров (услу</w:t>
      </w:r>
      <w:r w:rsidRPr="00734BBB">
        <w:rPr>
          <w:color w:val="000000"/>
          <w:sz w:val="28"/>
          <w:lang w:val="ru-RU"/>
        </w:rPr>
        <w:t>г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представителей исключаются разновидности, потерявшие актуальность с сокращением объема производства, включаются разновидности, имеющие перспективу увеличения объемов производства, также осуществляется ротация путем замены одного вида товара (услуги)-пре</w:t>
      </w:r>
      <w:r w:rsidRPr="00734BBB">
        <w:rPr>
          <w:color w:val="000000"/>
          <w:sz w:val="28"/>
          <w:lang w:val="ru-RU"/>
        </w:rPr>
        <w:t>дставителя другим видом, близким по характеристике и ценовому ряду.</w:t>
      </w:r>
    </w:p>
    <w:bookmarkEnd w:id="54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Пересмотр регионального набора осуществляется одновременно с формированием базы взвешивания на предстоящий отчетный период.</w:t>
      </w:r>
    </w:p>
    <w:p w:rsidR="00210845" w:rsidRPr="00734BBB" w:rsidRDefault="00734BBB">
      <w:pPr>
        <w:spacing w:after="0"/>
        <w:rPr>
          <w:lang w:val="ru-RU"/>
        </w:rPr>
      </w:pPr>
      <w:bookmarkStart w:id="55" w:name="z59"/>
      <w:r w:rsidRPr="00734BBB">
        <w:rPr>
          <w:b/>
          <w:color w:val="000000"/>
          <w:lang w:val="ru-RU"/>
        </w:rPr>
        <w:t xml:space="preserve"> Параграф 3. Отбор продукции производственно-технического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назначения для индекса цен приобретения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6" w:name="z60"/>
      <w:bookmarkEnd w:id="5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31. Выборочная совокупность продукции производственно-технического назначения для наблюдения за ценами приобретения определяется в два этапа.</w:t>
      </w:r>
    </w:p>
    <w:bookmarkEnd w:id="56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первом этапе централизованно по данным таблицы "Затраты – В</w:t>
      </w:r>
      <w:r w:rsidRPr="00734BBB">
        <w:rPr>
          <w:color w:val="000000"/>
          <w:sz w:val="28"/>
          <w:lang w:val="ru-RU"/>
        </w:rPr>
        <w:t>ыпуск" раздела "Промежуточное потребление" по каждому виду экономической деятельности отбираются производственные ресурсы, услуги, представляющие затраты на производство продукции. В наблюдение включаются основные группы и виды производственных ресурсов, у</w:t>
      </w:r>
      <w:r w:rsidRPr="00734BBB">
        <w:rPr>
          <w:color w:val="000000"/>
          <w:sz w:val="28"/>
          <w:lang w:val="ru-RU"/>
        </w:rPr>
        <w:t>слуг, определяющие структуру текущих затрат на производство продукции в данном виде экономической деятельности. Группы и виды производственных ресурсов, услуг пересматриваются по мере существенных изменений в структуре затрат и выпуска продукции.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</w:t>
      </w:r>
      <w:r w:rsidRPr="00734BBB">
        <w:rPr>
          <w:color w:val="000000"/>
          <w:sz w:val="28"/>
          <w:lang w:val="ru-RU"/>
        </w:rPr>
        <w:t>втором этапе на региональном уровне группы и виды производственных ресурсов, услуг уточняются и детализируются конкретными видами продукции (товаров). Отбираются виды приобретаемых производственных ресурсов, услуг по укрупненным товарным группам без выделе</w:t>
      </w:r>
      <w:r w:rsidRPr="00734BBB">
        <w:rPr>
          <w:color w:val="000000"/>
          <w:sz w:val="28"/>
          <w:lang w:val="ru-RU"/>
        </w:rPr>
        <w:t>ния марок, сортов, артикулов, приобретаемые у основных типов поставщиков. Производственные ресурсы и услуги, приобретаемые для производственного процесса, учитываются по виду экономической деятельности промышленного предприятия.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7" w:name="z6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32. Виды производстве</w:t>
      </w:r>
      <w:r w:rsidRPr="00734BBB">
        <w:rPr>
          <w:color w:val="000000"/>
          <w:sz w:val="28"/>
          <w:lang w:val="ru-RU"/>
        </w:rPr>
        <w:t>нных ресурсов и услуг, приобретаемые базовыми объектами, отбираются согласно следующим критериям:</w:t>
      </w:r>
    </w:p>
    <w:bookmarkEnd w:id="57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использование производственных ресурсов для технологического процесса производства продукции. Ресурсы, используемые для освещения и отопления админис</w:t>
      </w:r>
      <w:r w:rsidRPr="00734BBB">
        <w:rPr>
          <w:color w:val="000000"/>
          <w:sz w:val="28"/>
          <w:lang w:val="ru-RU"/>
        </w:rPr>
        <w:t>тративных зданий, заправки служебных автомобилей или технического перевооружения, модернизации производства в ценовое обследование не включаются;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2) приобретение производственных ресурсов "на стороне", а не в другом подразделении базового объекта;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</w:t>
      </w:r>
      <w:r>
        <w:rPr>
          <w:color w:val="000000"/>
          <w:sz w:val="28"/>
        </w:rPr>
        <w:t>   </w:t>
      </w:r>
      <w:r w:rsidRPr="00734BBB">
        <w:rPr>
          <w:color w:val="000000"/>
          <w:sz w:val="28"/>
          <w:lang w:val="ru-RU"/>
        </w:rPr>
        <w:t xml:space="preserve"> 3) обязательный учет фактора гомогенности приобретаемых ресурсов. Производственные ресурсы, отобранные для наблюдения, однородны и обладают одними и теми же свойствами.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Не включаются в ценовое обследование: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сырье и материалы, закупаемые </w:t>
      </w:r>
      <w:r w:rsidRPr="00734BBB">
        <w:rPr>
          <w:color w:val="000000"/>
          <w:sz w:val="28"/>
          <w:lang w:val="ru-RU"/>
        </w:rPr>
        <w:t>предприятиями 1-2 раза в год, за исключением случаев, когда нечастого приобретения отдельных видов продукции достаточно для процесса производства и использования в течение длительного времени;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производственные ресурсы, приобретенные у "случайных" </w:t>
      </w:r>
      <w:r w:rsidRPr="00734BBB">
        <w:rPr>
          <w:color w:val="000000"/>
          <w:sz w:val="28"/>
          <w:lang w:val="ru-RU"/>
        </w:rPr>
        <w:t>поставщиков и для выполнения разовых заказов на производство продукции или эксклюзивных образцов по очень высоким или очень низким ценам или по бартерному обмену, как не отражающие реальную их цену.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58" w:name="z6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33. Для учета структурных преобразований выборочной</w:t>
      </w:r>
      <w:r w:rsidRPr="00734BBB">
        <w:rPr>
          <w:color w:val="000000"/>
          <w:sz w:val="28"/>
          <w:lang w:val="ru-RU"/>
        </w:rPr>
        <w:t xml:space="preserve"> совокупности все ее элементы ежегодно в начале отчетного года пересматриваются посредством введения новых видов производственных ресурсов, услуг и исключения старых.</w:t>
      </w:r>
    </w:p>
    <w:bookmarkEnd w:id="58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Введение или исключение из наблюдения отдельных товаров-представителей или их видов</w:t>
      </w:r>
      <w:r w:rsidRPr="00734BBB">
        <w:rPr>
          <w:color w:val="000000"/>
          <w:sz w:val="28"/>
          <w:lang w:val="ru-RU"/>
        </w:rPr>
        <w:t xml:space="preserve"> производится в начале отчетного года, исходя из анализа приобретения их базовыми объектами в предыдущем году. Для включения в наблюдение нового вида товара или канала приобретения собирается информация о количестве его приобретения за предыдущий год и о ц</w:t>
      </w:r>
      <w:r w:rsidRPr="00734BBB">
        <w:rPr>
          <w:color w:val="000000"/>
          <w:sz w:val="28"/>
          <w:lang w:val="ru-RU"/>
        </w:rPr>
        <w:t xml:space="preserve">ене приобретения за декабрь года, предшествующего </w:t>
      </w:r>
      <w:proofErr w:type="gramStart"/>
      <w:r w:rsidRPr="00734BBB">
        <w:rPr>
          <w:color w:val="000000"/>
          <w:sz w:val="28"/>
          <w:lang w:val="ru-RU"/>
        </w:rPr>
        <w:t>отчетному</w:t>
      </w:r>
      <w:proofErr w:type="gramEnd"/>
      <w:r w:rsidRPr="00734BBB">
        <w:rPr>
          <w:color w:val="000000"/>
          <w:sz w:val="28"/>
          <w:lang w:val="ru-RU"/>
        </w:rPr>
        <w:t>.</w:t>
      </w:r>
    </w:p>
    <w:p w:rsidR="00210845" w:rsidRPr="00734BBB" w:rsidRDefault="00734BBB">
      <w:pPr>
        <w:spacing w:after="0"/>
        <w:rPr>
          <w:lang w:val="ru-RU"/>
        </w:rPr>
      </w:pPr>
      <w:bookmarkStart w:id="59" w:name="z63"/>
      <w:r w:rsidRPr="00734BBB">
        <w:rPr>
          <w:b/>
          <w:color w:val="000000"/>
          <w:lang w:val="ru-RU"/>
        </w:rPr>
        <w:t xml:space="preserve"> Глава 4. Регистрация цен производителей в промышленности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Параграф 1. Принципы регистрации цен</w:t>
      </w:r>
    </w:p>
    <w:p w:rsidR="00210845" w:rsidRDefault="00734BBB">
      <w:pPr>
        <w:spacing w:after="0"/>
        <w:jc w:val="both"/>
      </w:pPr>
      <w:bookmarkStart w:id="60" w:name="z65"/>
      <w:bookmarkEnd w:id="59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34. Регистрация цен осуществляется на ежемесячной основе путем заполнения базовыми объектами </w:t>
      </w:r>
      <w:r w:rsidRPr="00734BBB">
        <w:rPr>
          <w:color w:val="000000"/>
          <w:sz w:val="28"/>
          <w:lang w:val="ru-RU"/>
        </w:rPr>
        <w:t xml:space="preserve">статистической формы общегосударственного статистического наблюдения за ценами на произведенную промышленную продукцию </w:t>
      </w:r>
      <w:r>
        <w:rPr>
          <w:color w:val="000000"/>
          <w:sz w:val="28"/>
        </w:rPr>
        <w:t>(</w:t>
      </w:r>
      <w:proofErr w:type="spellStart"/>
      <w:r>
        <w:rPr>
          <w:color w:val="000000"/>
          <w:sz w:val="28"/>
        </w:rPr>
        <w:t>товары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) и </w:t>
      </w:r>
      <w:proofErr w:type="spellStart"/>
      <w:r>
        <w:rPr>
          <w:color w:val="000000"/>
          <w:sz w:val="28"/>
        </w:rPr>
        <w:t>ценами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приобретения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производственно-технического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назначения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представления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органы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государственной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статист</w:t>
      </w:r>
      <w:r>
        <w:rPr>
          <w:color w:val="000000"/>
          <w:sz w:val="28"/>
        </w:rPr>
        <w:t>ики</w:t>
      </w:r>
      <w:proofErr w:type="spellEnd"/>
      <w:r>
        <w:rPr>
          <w:color w:val="000000"/>
          <w:sz w:val="28"/>
        </w:rPr>
        <w:t>.</w:t>
      </w:r>
    </w:p>
    <w:bookmarkEnd w:id="60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Основанием для заполнения статистической формы общегосударственного статистического наблюдения служат документы: договора, платежные требования, накладные, доверенности, счета-фактуры и иные документы бухгалтерского учета.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обеспечения </w:t>
      </w:r>
      <w:r w:rsidRPr="00734BBB">
        <w:rPr>
          <w:color w:val="000000"/>
          <w:sz w:val="28"/>
          <w:lang w:val="ru-RU"/>
        </w:rPr>
        <w:t xml:space="preserve">чистоты ценового сравнения регистрация цен осуществляется за определенный период времени и соблюдается из месяца в месяц. Регистрация цен осуществляется на сопоставимые по своим </w:t>
      </w:r>
      <w:r w:rsidRPr="00734BBB">
        <w:rPr>
          <w:color w:val="000000"/>
          <w:sz w:val="28"/>
          <w:lang w:val="ru-RU"/>
        </w:rPr>
        <w:lastRenderedPageBreak/>
        <w:t>качественным признакам, условиям реализации и приобретения, типам потребителей</w:t>
      </w:r>
      <w:r w:rsidRPr="00734BBB">
        <w:rPr>
          <w:color w:val="000000"/>
          <w:sz w:val="28"/>
          <w:lang w:val="ru-RU"/>
        </w:rPr>
        <w:t xml:space="preserve"> и другим свойствам виды товаров, услуг в течение отчетного года. Соблюдение принципа сопоставимости цен предполагает, что в каждом отчетном периоде в конкретном базовом объекте регистрируется цена на товар, аналогичный товару, цена которого была зарегистр</w:t>
      </w:r>
      <w:r w:rsidRPr="00734BBB">
        <w:rPr>
          <w:color w:val="000000"/>
          <w:sz w:val="28"/>
          <w:lang w:val="ru-RU"/>
        </w:rPr>
        <w:t>ирована в предыдущем периоде.</w:t>
      </w:r>
    </w:p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34 -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</w:t>
      </w:r>
      <w:r>
        <w:rPr>
          <w:color w:val="FF0000"/>
          <w:sz w:val="28"/>
        </w:rPr>
        <w:t>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1" w:name="z66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35. Регистрация цен осуществляется в стандартной единице измерения. Стандартные единицы измерения согласуются с общей системой классификаций, используемых в статистике. В случаях, когда продукция имеет другую единицу измерения п</w:t>
      </w:r>
      <w:r w:rsidRPr="00734BBB">
        <w:rPr>
          <w:color w:val="000000"/>
          <w:sz w:val="28"/>
          <w:lang w:val="ru-RU"/>
        </w:rPr>
        <w:t>ри реализации или приобретении, цены пересчитываются, а расфасовка является элементом спецификации товара-представителя.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2" w:name="z67"/>
      <w:bookmarkEnd w:id="6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36. При регистрации цен принимаются меры по соблюдению конфиденциальности и использованию первичных статистических данных исключи</w:t>
      </w:r>
      <w:r w:rsidRPr="00734BBB">
        <w:rPr>
          <w:color w:val="000000"/>
          <w:sz w:val="28"/>
          <w:lang w:val="ru-RU"/>
        </w:rPr>
        <w:t>тельно для статистических целей, гарантируемые действующим законодательством в области государственной статистики. Органами государственной статистики осуществляется проверка достоверности первичных статистических данных, их уточнение, проводится логически</w:t>
      </w:r>
      <w:r w:rsidRPr="00734BBB">
        <w:rPr>
          <w:color w:val="000000"/>
          <w:sz w:val="28"/>
          <w:lang w:val="ru-RU"/>
        </w:rPr>
        <w:t>й и визуальный контроль ценовой информации, причин изменения цен.</w:t>
      </w:r>
    </w:p>
    <w:bookmarkEnd w:id="62"/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подтверждения достоверности первичных статистических данных в соответствии с подпунктом 17) статьи 12 Закона, базовыми объектами представляется дополнительная информация: договора</w:t>
      </w:r>
      <w:r w:rsidRPr="00734BBB">
        <w:rPr>
          <w:color w:val="000000"/>
          <w:sz w:val="28"/>
          <w:lang w:val="ru-RU"/>
        </w:rPr>
        <w:t>, платежные требования, накладные, доверенности, счета-фактуры и иные документы бухгалтерского учета.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Изменения цен, вызванные улучшением или ухудшением качества товара, услуги не учитываются при расчете индексов цен. При изменении технико-экономичес</w:t>
      </w:r>
      <w:r w:rsidRPr="00734BBB">
        <w:rPr>
          <w:color w:val="000000"/>
          <w:sz w:val="28"/>
          <w:lang w:val="ru-RU"/>
        </w:rPr>
        <w:t>ких параметров регистрируемого товара, услуги определяется, в какой мере изменение цен связано с изменением качества для применения корректировок на качество.</w:t>
      </w:r>
    </w:p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36 -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</w:t>
      </w:r>
      <w:r>
        <w:rPr>
          <w:color w:val="FF0000"/>
          <w:sz w:val="28"/>
        </w:rPr>
        <w:t>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lastRenderedPageBreak/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rPr>
          <w:lang w:val="ru-RU"/>
        </w:rPr>
      </w:pPr>
      <w:bookmarkStart w:id="63" w:name="z68"/>
      <w:r>
        <w:rPr>
          <w:b/>
          <w:color w:val="000000"/>
        </w:rPr>
        <w:t xml:space="preserve"> </w:t>
      </w:r>
      <w:r w:rsidRPr="00734BBB">
        <w:rPr>
          <w:b/>
          <w:color w:val="000000"/>
          <w:lang w:val="ru-RU"/>
        </w:rPr>
        <w:t>Параграф 2. Регистрация цен производителей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4" w:name="z69"/>
      <w:bookmarkEnd w:id="63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37. Цены производителей регистрируются без учета налога</w:t>
      </w:r>
      <w:r w:rsidRPr="00734BBB">
        <w:rPr>
          <w:color w:val="000000"/>
          <w:sz w:val="28"/>
          <w:lang w:val="ru-RU"/>
        </w:rPr>
        <w:t xml:space="preserve"> на добавленную стоимость и акцизов, торговой и сбытовой наценки, транспортных и других расходов, связанных с движением продукции от производителя к покупателю.</w:t>
      </w:r>
    </w:p>
    <w:bookmarkEnd w:id="64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регистрации цен производителей учитываются подробные спецификации конкретных товаров </w:t>
      </w:r>
      <w:r w:rsidRPr="00734BBB">
        <w:rPr>
          <w:color w:val="000000"/>
          <w:sz w:val="28"/>
          <w:lang w:val="ru-RU"/>
        </w:rPr>
        <w:t>(услуг)-представителей, условия поставки (оплаты) и типы потребителей.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Спецификации товаров (услуг)-представителей составляются для обеспечения ценовой оценки на идентичные товары, услуги в последовательные периоды наблюдения и включают технические и</w:t>
      </w:r>
      <w:r w:rsidRPr="00734BBB">
        <w:rPr>
          <w:color w:val="000000"/>
          <w:sz w:val="28"/>
          <w:lang w:val="ru-RU"/>
        </w:rPr>
        <w:t xml:space="preserve"> качественные характеристики. </w:t>
      </w:r>
      <w:proofErr w:type="gramStart"/>
      <w:r w:rsidRPr="00734BBB">
        <w:rPr>
          <w:color w:val="000000"/>
          <w:sz w:val="28"/>
          <w:lang w:val="ru-RU"/>
        </w:rPr>
        <w:t>При составлении спецификации учитываются элементы, оказывающие наибольшее влияние на уровень цены при их смене: объем поставки (крупная партия, мелкая партия), условия оплаты (предварительная, на момент поставки, через месяц),</w:t>
      </w:r>
      <w:r w:rsidRPr="00734BBB">
        <w:rPr>
          <w:color w:val="000000"/>
          <w:sz w:val="28"/>
          <w:lang w:val="ru-RU"/>
        </w:rPr>
        <w:t xml:space="preserve"> типы потребителей (население, промышленное предприятие, сельскохозяйственный товаропроизводитель) и другие.</w:t>
      </w:r>
      <w:proofErr w:type="gramEnd"/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Спецификации товаров (услуг)-представителей остаются неизменными в течение отчетного года. При изменении спецификации, оказывающей существенн</w:t>
      </w:r>
      <w:r w:rsidRPr="00734BBB">
        <w:rPr>
          <w:color w:val="000000"/>
          <w:sz w:val="28"/>
          <w:lang w:val="ru-RU"/>
        </w:rPr>
        <w:t>ое влияние на уровень цены, товар (услуга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представитель учитывается как "новый".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5" w:name="z7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38. Регистрация цен по типам потребителей и условиям поставки позволяет исключить влияние факторов, связанных с изменениями условий продажи товаров или типов покупателе</w:t>
      </w:r>
      <w:r w:rsidRPr="00734BBB">
        <w:rPr>
          <w:color w:val="000000"/>
          <w:sz w:val="28"/>
          <w:lang w:val="ru-RU"/>
        </w:rPr>
        <w:t>й при расчете индексов цен. Базовые объекты осуществляют реализацию одного и того же вида товара разным потребителям по различным ценам, уровень и динамика цен также различаются при реализации продукции внутри республики и за ее пределами. Исходя из этого,</w:t>
      </w:r>
      <w:r w:rsidRPr="00734BBB">
        <w:rPr>
          <w:color w:val="000000"/>
          <w:sz w:val="28"/>
          <w:lang w:val="ru-RU"/>
        </w:rPr>
        <w:t xml:space="preserve"> регистрация цен осуществляется на наблюдаемые виды товаров по двум-трем основным типам потребителей. При частой смене типов потребителей в базовом объекте регистрация цен ведется по нескольким их типам. При незначительных расхождениях в уровнях цен регист</w:t>
      </w:r>
      <w:r w:rsidRPr="00734BBB">
        <w:rPr>
          <w:color w:val="000000"/>
          <w:sz w:val="28"/>
          <w:lang w:val="ru-RU"/>
        </w:rPr>
        <w:t>рируется средняя цена, сложившаяся по нескольким типам потребителей. При сильном расхождении уровня цен по типам потребителей каждый из потребителей рассматривается как отдельный вид товара. При регистрации цен исключаются "случайные" потребители с очень н</w:t>
      </w:r>
      <w:r w:rsidRPr="00734BBB">
        <w:rPr>
          <w:color w:val="000000"/>
          <w:sz w:val="28"/>
          <w:lang w:val="ru-RU"/>
        </w:rPr>
        <w:t>изким или очень высоким уровнем цены, как не отражающие реальную динамику цен.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6" w:name="z71"/>
      <w:bookmarkEnd w:id="6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39. Регистрация цен в отраслях с частой сменой ассортимента выпускаемой продукции производится на их малые ассортиментные группы, включающие в </w:t>
      </w:r>
      <w:r w:rsidRPr="00734BBB">
        <w:rPr>
          <w:color w:val="000000"/>
          <w:sz w:val="28"/>
          <w:lang w:val="ru-RU"/>
        </w:rPr>
        <w:lastRenderedPageBreak/>
        <w:t>себя однородные товары с оди</w:t>
      </w:r>
      <w:r w:rsidRPr="00734BBB">
        <w:rPr>
          <w:color w:val="000000"/>
          <w:sz w:val="28"/>
          <w:lang w:val="ru-RU"/>
        </w:rPr>
        <w:t>наковыми потребительскими свойствами. При использовании средних цен малых ассортиментных групп допускается незначительное отклонение их уровня внутри группы.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7" w:name="z72"/>
      <w:bookmarkEnd w:id="66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40. Регистрация цен при временном прекращении производства и сбыта продукции предусматривает</w:t>
      </w:r>
      <w:r w:rsidRPr="00734BBB">
        <w:rPr>
          <w:color w:val="000000"/>
          <w:sz w:val="28"/>
          <w:lang w:val="ru-RU"/>
        </w:rPr>
        <w:t xml:space="preserve"> использование "условных" цен. Исчисление "условных" цен производителей промышленной продукции осуществляется исходя из:</w:t>
      </w:r>
    </w:p>
    <w:bookmarkEnd w:id="67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относительного изменения цен на аналогичные товары в виде продукции;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среднего изменения цен по товарной группе, в </w:t>
      </w:r>
      <w:r w:rsidRPr="00734BBB">
        <w:rPr>
          <w:color w:val="000000"/>
          <w:sz w:val="28"/>
          <w:lang w:val="ru-RU"/>
        </w:rPr>
        <w:t>которую входит исчезнувший вид товара;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среднего изменения цен по подотрасли, отрасли в среднем по республике;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4) использование цены последней (предыдущей) регистрации. Использование цены последней (предыдущей) регистрации применяется в услов</w:t>
      </w:r>
      <w:r w:rsidRPr="00734BBB">
        <w:rPr>
          <w:color w:val="000000"/>
          <w:sz w:val="28"/>
          <w:lang w:val="ru-RU"/>
        </w:rPr>
        <w:t>иях стабилизации динамики цен, когда затраты на производство продукции за период остались неизменными.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полном прекращении производства наблюдаемого товара (услуги)-представителя в базовом объекте или его закрытии (ликвидации, реорганизации) в теч</w:t>
      </w:r>
      <w:r w:rsidRPr="00734BBB">
        <w:rPr>
          <w:color w:val="000000"/>
          <w:sz w:val="28"/>
          <w:lang w:val="ru-RU"/>
        </w:rPr>
        <w:t>ение года производится замена продукции, услуги. Для оптимального осуществления процедуры замены исчезнувшего вида товара (услуги)- представителя, помимо участвующих в расчетах товаров, услуг, дополнительно осуществляется наблюдение за аналогичными их вида</w:t>
      </w:r>
      <w:r w:rsidRPr="00734BBB">
        <w:rPr>
          <w:color w:val="000000"/>
          <w:sz w:val="28"/>
          <w:lang w:val="ru-RU"/>
        </w:rPr>
        <w:t>ми со сходными спецификациями.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8" w:name="z73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41. Регистрация цен на отдельные виды сезонных товаров, производство которых осуществляется в определенные месяцы года (производство сахара, отдельных видов обуви, одежды, переработка фруктов, овощей и другие), производ</w:t>
      </w:r>
      <w:r w:rsidRPr="00734BBB">
        <w:rPr>
          <w:color w:val="000000"/>
          <w:sz w:val="28"/>
          <w:lang w:val="ru-RU"/>
        </w:rPr>
        <w:t>ится следующим образом. В период временного прекращения производства сезонных товаров, но при продолжении отгрузки (реализации), регистрируются данные о ценах реализации на отпускаемые виды товаров. При отсутствии фактических цен реализации в отчетный пери</w:t>
      </w:r>
      <w:r w:rsidRPr="00734BBB">
        <w:rPr>
          <w:color w:val="000000"/>
          <w:sz w:val="28"/>
          <w:lang w:val="ru-RU"/>
        </w:rPr>
        <w:t>од, применяется использование "условных" цен. Применение "условных" цен производится до начала выпуска и появления фактических цен.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69" w:name="z74"/>
      <w:bookmarkEnd w:id="6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42. Отдельные промышленные предприятия, наряду с производством собственных товаров, осуществляют производство продукци</w:t>
      </w:r>
      <w:r w:rsidRPr="00734BBB">
        <w:rPr>
          <w:color w:val="000000"/>
          <w:sz w:val="28"/>
          <w:lang w:val="ru-RU"/>
        </w:rPr>
        <w:t xml:space="preserve">и из давальческого сырья. При производстве продукции из давальческого сырья перерабатывающие организации не приобретают сырье для выработки продукции, а оказывают владельцу сырья услугу по его переработке, и, в отдельных случаях, не располагают сведениями </w:t>
      </w:r>
      <w:r w:rsidRPr="00734BBB">
        <w:rPr>
          <w:color w:val="000000"/>
          <w:sz w:val="28"/>
          <w:lang w:val="ru-RU"/>
        </w:rPr>
        <w:t xml:space="preserve">о стоимости выработанной ими готовой продукции. </w:t>
      </w:r>
      <w:r w:rsidRPr="00734BBB">
        <w:rPr>
          <w:color w:val="000000"/>
          <w:sz w:val="28"/>
          <w:lang w:val="ru-RU"/>
        </w:rPr>
        <w:lastRenderedPageBreak/>
        <w:t>Это относится к производству пищевых продуктов, нефтепродуктов, текстильному производству и другим.</w:t>
      </w:r>
    </w:p>
    <w:bookmarkEnd w:id="69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Регистрация цен на продукцию, выработанную из давальческого сырья, осуществляется в следующем порядке: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если продукция, выработанная из давальческого сырья, не реализуется перерабатывающим предприятием, а полностью передается владельцу сырья, регистрация производится на основании отпускных цен, по которым продукция реализуется владельцем (или созда</w:t>
      </w:r>
      <w:r w:rsidRPr="00734BBB">
        <w:rPr>
          <w:color w:val="000000"/>
          <w:sz w:val="28"/>
          <w:lang w:val="ru-RU"/>
        </w:rPr>
        <w:t>нной им снабженческо-сбытовой организацией), хотя они и не являются ее производителями. При этом в цену регистрации не включаются налоги, наценки и надбавки, не входящие в цену производителей;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если часть продукции, выработанной из давальческого сы</w:t>
      </w:r>
      <w:r w:rsidRPr="00734BBB">
        <w:rPr>
          <w:color w:val="000000"/>
          <w:sz w:val="28"/>
          <w:lang w:val="ru-RU"/>
        </w:rPr>
        <w:t>рья, остается в распоряжении перерабатывающего предприятия и реализуется им самостоятельно, регистрация производится на основании отпускных цен, по которым продукция реализуется перерабатывающим предприятием.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невозможности получения ценовой </w:t>
      </w:r>
      <w:r w:rsidRPr="00734BBB">
        <w:rPr>
          <w:color w:val="000000"/>
          <w:sz w:val="28"/>
          <w:lang w:val="ru-RU"/>
        </w:rPr>
        <w:t>информации на продукцию, выработанную из давальческого сырья, расчет индексов цен производится на основании определения расчетных цен этих видов товаров, путем суммирования данных о стоимости работ (услуг) по выработке готовой продукции, полученных на пере</w:t>
      </w:r>
      <w:r w:rsidRPr="00734BBB">
        <w:rPr>
          <w:color w:val="000000"/>
          <w:sz w:val="28"/>
          <w:lang w:val="ru-RU"/>
        </w:rPr>
        <w:t>рабатывающем предприятии, и данных о стоимости сырья, переданного на переработку, полученных у производителей (или другой организации), являющихся владельцем сырья.</w:t>
      </w:r>
    </w:p>
    <w:p w:rsidR="00210845" w:rsidRPr="00734BBB" w:rsidRDefault="00734BBB">
      <w:pPr>
        <w:spacing w:after="0"/>
        <w:rPr>
          <w:lang w:val="ru-RU"/>
        </w:rPr>
      </w:pPr>
      <w:bookmarkStart w:id="70" w:name="z75"/>
      <w:r w:rsidRPr="00734BBB">
        <w:rPr>
          <w:b/>
          <w:color w:val="000000"/>
          <w:lang w:val="ru-RU"/>
        </w:rPr>
        <w:t xml:space="preserve"> Параграф 3. Регистрация цен приобретения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1" w:name="z76"/>
      <w:bookmarkEnd w:id="7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43. Цены приобретения регистрируются с учет</w:t>
      </w:r>
      <w:r w:rsidRPr="00734BBB">
        <w:rPr>
          <w:color w:val="000000"/>
          <w:sz w:val="28"/>
          <w:lang w:val="ru-RU"/>
        </w:rPr>
        <w:t>ом налога на добавленную стоимость, акцизов, транспортных, торгово-сбытовых, посреднических и других расходов за поставку единицы товара или услуги в установленные покупателем сроки и месте.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2" w:name="z77"/>
      <w:bookmarkEnd w:id="7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44. Одним из условий наблюдения за ценами на приобретенные </w:t>
      </w:r>
      <w:r w:rsidRPr="00734BBB">
        <w:rPr>
          <w:color w:val="000000"/>
          <w:sz w:val="28"/>
          <w:lang w:val="ru-RU"/>
        </w:rPr>
        <w:t>базовыми объектами отдельные виды товаров является выбор стабильного поставщика при постоянных условиях приобретения. Это позволяет при расчете индексов цен исключить влияние факторов, связанных с изменениями условий приобретения или типов поставщиков. Тип</w:t>
      </w:r>
      <w:r w:rsidRPr="00734BBB">
        <w:rPr>
          <w:color w:val="000000"/>
          <w:sz w:val="28"/>
          <w:lang w:val="ru-RU"/>
        </w:rPr>
        <w:t>ы поставщиков отдельных видов товаров различаются по своему назначению - промышленные организации, непосредственно производящие товары; посреднические и сбытовые организации; организации оптовой торговли и другие. Товары, услуги приобретаются внутри респуб</w:t>
      </w:r>
      <w:r w:rsidRPr="00734BBB">
        <w:rPr>
          <w:color w:val="000000"/>
          <w:sz w:val="28"/>
          <w:lang w:val="ru-RU"/>
        </w:rPr>
        <w:t xml:space="preserve">лики и за его пределами (у отечественного производителя и по импорту). Уровни цен на определенный вид товара </w:t>
      </w:r>
      <w:r w:rsidRPr="00734BBB">
        <w:rPr>
          <w:color w:val="000000"/>
          <w:sz w:val="28"/>
          <w:lang w:val="ru-RU"/>
        </w:rPr>
        <w:lastRenderedPageBreak/>
        <w:t>значительно отличаются в зависимости от условий поставки, производителя, транспортных расходов и других.</w:t>
      </w:r>
    </w:p>
    <w:bookmarkEnd w:id="72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регистрации цен исключаются "слу</w:t>
      </w:r>
      <w:r w:rsidRPr="00734BBB">
        <w:rPr>
          <w:color w:val="000000"/>
          <w:sz w:val="28"/>
          <w:lang w:val="ru-RU"/>
        </w:rPr>
        <w:t>чайные" поставщики, как не отражающие реальную динамику цен (временные с незначительными объемами поставки, с предельными уровнями цен), при приобретении товара, услуги у нескольких постоянных поставщиков осуществляется наблюдение по типам поставщиков.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3" w:name="z78"/>
      <w:r>
        <w:rPr>
          <w:color w:val="000000"/>
          <w:sz w:val="28"/>
        </w:rPr>
        <w:t>   </w:t>
      </w:r>
      <w:r>
        <w:rPr>
          <w:color w:val="000000"/>
          <w:sz w:val="28"/>
        </w:rPr>
        <w:t>  </w:t>
      </w:r>
      <w:r w:rsidRPr="00734BBB">
        <w:rPr>
          <w:color w:val="000000"/>
          <w:sz w:val="28"/>
          <w:lang w:val="ru-RU"/>
        </w:rPr>
        <w:t xml:space="preserve"> 45. При регистрации цен на приобретаемые ресурсы, услуги возникают ситуации, связанные с отсутствием в базовых объектах данных по ним.</w:t>
      </w:r>
    </w:p>
    <w:bookmarkEnd w:id="73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Регистрация цен при временном прекращении приобретения продукции предусматривает использование "условных" цен до</w:t>
      </w:r>
      <w:r w:rsidRPr="00734BBB">
        <w:rPr>
          <w:color w:val="000000"/>
          <w:sz w:val="28"/>
          <w:lang w:val="ru-RU"/>
        </w:rPr>
        <w:t xml:space="preserve"> получения данных о фактических ценах приобретения. Для обеспечения </w:t>
      </w:r>
      <w:proofErr w:type="gramStart"/>
      <w:r w:rsidRPr="00734BBB">
        <w:rPr>
          <w:color w:val="000000"/>
          <w:sz w:val="28"/>
          <w:lang w:val="ru-RU"/>
        </w:rPr>
        <w:t>непрерывности динамического ряда индекса цен приобретения</w:t>
      </w:r>
      <w:proofErr w:type="gramEnd"/>
      <w:r w:rsidRPr="00734BBB">
        <w:rPr>
          <w:color w:val="000000"/>
          <w:sz w:val="28"/>
          <w:lang w:val="ru-RU"/>
        </w:rPr>
        <w:t xml:space="preserve"> существуют следующие методы расчета "условных" цен на временно отсутствующую ценовую информацию: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использование цены после</w:t>
      </w:r>
      <w:r w:rsidRPr="00734BBB">
        <w:rPr>
          <w:color w:val="000000"/>
          <w:sz w:val="28"/>
          <w:lang w:val="ru-RU"/>
        </w:rPr>
        <w:t>дней (предыдущей) регистрации;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использование цены на аналогичные виды ресурсов, услуг у других потребителей;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определение "расчетной" цены, полученной путем использования цены последней регистрации и индекса цен производителей (регионально</w:t>
      </w:r>
      <w:r w:rsidRPr="00734BBB">
        <w:rPr>
          <w:color w:val="000000"/>
          <w:sz w:val="28"/>
          <w:lang w:val="ru-RU"/>
        </w:rPr>
        <w:t>го или республиканского).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полном прекращении приобретения тех или иных видов товаров, а также закрытии или перепрофилировании базового объекта, производится замена на аналогичный объект, приобретающий аналогичные товары, но не попавший в наблюден</w:t>
      </w:r>
      <w:r w:rsidRPr="00734BBB">
        <w:rPr>
          <w:color w:val="000000"/>
          <w:sz w:val="28"/>
          <w:lang w:val="ru-RU"/>
        </w:rPr>
        <w:t>ие.</w:t>
      </w:r>
    </w:p>
    <w:p w:rsidR="00210845" w:rsidRPr="00734BBB" w:rsidRDefault="00734BBB">
      <w:pPr>
        <w:spacing w:after="0"/>
        <w:rPr>
          <w:lang w:val="ru-RU"/>
        </w:rPr>
      </w:pPr>
      <w:bookmarkStart w:id="74" w:name="z79"/>
      <w:r w:rsidRPr="00734BBB">
        <w:rPr>
          <w:b/>
          <w:color w:val="000000"/>
          <w:lang w:val="ru-RU"/>
        </w:rPr>
        <w:t xml:space="preserve"> Глава 5. Регистрация цен при изменении качественных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характеристик наблюдаемых видов товаров, услуг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5" w:name="z80"/>
      <w:bookmarkEnd w:id="7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46. Обеспечение сопоставимости цен в условиях изменения качественных характеристик наблюдаемых видов товаров является одной из наиболее актуальных</w:t>
      </w:r>
      <w:r w:rsidRPr="00734BBB">
        <w:rPr>
          <w:color w:val="000000"/>
          <w:sz w:val="28"/>
          <w:lang w:val="ru-RU"/>
        </w:rPr>
        <w:t xml:space="preserve"> проблем при регистрации цен. Это относится к товарам химического, текстильного и швейного производств, производства машин и оборудования.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6" w:name="z81"/>
      <w:bookmarkEnd w:id="7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47. Наблюдение за ценами на товары с конкретным, подробным описанием их спецификаций позволяет исключить влияни</w:t>
      </w:r>
      <w:r w:rsidRPr="00734BBB">
        <w:rPr>
          <w:color w:val="000000"/>
          <w:sz w:val="28"/>
          <w:lang w:val="ru-RU"/>
        </w:rPr>
        <w:t xml:space="preserve">е качественных изменений и отражать только ценовое изменение. В условиях нестабильности промышленного производства отслеживание цен на один и тот же вид товара с определенными техническими параметрами в течение продолжительного периода затруднительно. Для </w:t>
      </w:r>
      <w:r w:rsidRPr="00734BBB">
        <w:rPr>
          <w:color w:val="000000"/>
          <w:sz w:val="28"/>
          <w:lang w:val="ru-RU"/>
        </w:rPr>
        <w:t xml:space="preserve">обеспечения согласованности с предыдущим </w:t>
      </w:r>
      <w:r w:rsidRPr="00734BBB">
        <w:rPr>
          <w:color w:val="000000"/>
          <w:sz w:val="28"/>
          <w:lang w:val="ru-RU"/>
        </w:rPr>
        <w:lastRenderedPageBreak/>
        <w:t>периодом регистрации и получения чистого изменения цены, в зарегистрированные данные вносятся соответствующие корректировки.</w:t>
      </w:r>
    </w:p>
    <w:bookmarkEnd w:id="76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корректировки цен на качество применяются "имплицитные" (неявные или косвенные) </w:t>
      </w:r>
      <w:r w:rsidRPr="00734BBB">
        <w:rPr>
          <w:color w:val="000000"/>
          <w:sz w:val="28"/>
          <w:lang w:val="ru-RU"/>
        </w:rPr>
        <w:t>и "эксплицитные" (явные или прямые) методы.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7" w:name="z8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48. К корректировкам в неявном виде относятся: метод "совмещения", метод "прямого сопоставления цен", метод "условного исчисления общего среднего", метод "переноса цены на последующие периоды", метод "демон</w:t>
      </w:r>
      <w:r w:rsidRPr="00734BBB">
        <w:rPr>
          <w:color w:val="000000"/>
          <w:sz w:val="28"/>
          <w:lang w:val="ru-RU"/>
        </w:rPr>
        <w:t>страции отсутствии изменения цен".</w:t>
      </w:r>
    </w:p>
    <w:bookmarkEnd w:id="77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"совмещения" используется неявным образом при осуществлении ротации выборок продукции. Он применяется для продукции массового потребления, при наличии возможности параллельной регистрации цены на старый и новы</w:t>
      </w:r>
      <w:r w:rsidRPr="00734BBB">
        <w:rPr>
          <w:color w:val="000000"/>
          <w:sz w:val="28"/>
          <w:lang w:val="ru-RU"/>
        </w:rPr>
        <w:t>й товар. Старая выборка продукции используется при исчислении индекса цен по данной категории продукции за предыдущий период (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) по сравнению с </w:t>
      </w:r>
      <w:proofErr w:type="gramStart"/>
      <w:r w:rsidRPr="00734BBB">
        <w:rPr>
          <w:color w:val="000000"/>
          <w:sz w:val="28"/>
          <w:lang w:val="ru-RU"/>
        </w:rPr>
        <w:t>предшествующим</w:t>
      </w:r>
      <w:proofErr w:type="gramEnd"/>
      <w:r w:rsidRPr="00734BBB">
        <w:rPr>
          <w:color w:val="000000"/>
          <w:sz w:val="28"/>
          <w:lang w:val="ru-RU"/>
        </w:rPr>
        <w:t xml:space="preserve"> (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>-1), а новая выборка продукции используется для исчисления индекса цен в отчетный период (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+1) </w:t>
      </w:r>
      <w:r w:rsidRPr="00734BBB">
        <w:rPr>
          <w:color w:val="000000"/>
          <w:sz w:val="28"/>
          <w:lang w:val="ru-RU"/>
        </w:rPr>
        <w:t>относительно предыдущего (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>). Метод "совмещения" основывается на предположении, что вся разница в цене в единый момент времени между отсутствующим товаром и его заменителем связана с различием в качестве.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"прямого сопоставления цен" предусматри</w:t>
      </w:r>
      <w:r w:rsidRPr="00734BBB">
        <w:rPr>
          <w:color w:val="000000"/>
          <w:sz w:val="28"/>
          <w:lang w:val="ru-RU"/>
        </w:rPr>
        <w:t>вает сравнение цены новой продукции с улучшенным качеством с ранее зарегистрированной ценой продукции. Метод применяется для продукции различных отраслей при небольшой разнице в качестве и отсутствии или неприемлемости дополнительной информации. Применение</w:t>
      </w:r>
      <w:r w:rsidRPr="00734BBB">
        <w:rPr>
          <w:color w:val="000000"/>
          <w:sz w:val="28"/>
          <w:lang w:val="ru-RU"/>
        </w:rPr>
        <w:t xml:space="preserve"> данного метода возможно при полноте спецификаций, используемых при описании цены на зарегистрированную товар (услугу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представитель. Недостатком данного метода является систематическое завышение индекса цен за счет постоянного игнорирования мелких изменен</w:t>
      </w:r>
      <w:r w:rsidRPr="00734BBB">
        <w:rPr>
          <w:color w:val="000000"/>
          <w:sz w:val="28"/>
          <w:lang w:val="ru-RU"/>
        </w:rPr>
        <w:t>ий качества заменяющих видов.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"условного исчисления общего среднего" предусматривает применение "условных" цен для продукции с сильно выраженным изменением в качестве или исчезнувшей продукции. Метод предусматривает расчет "условной" цены на ос</w:t>
      </w:r>
      <w:r w:rsidRPr="00734BBB">
        <w:rPr>
          <w:color w:val="000000"/>
          <w:sz w:val="28"/>
          <w:lang w:val="ru-RU"/>
        </w:rPr>
        <w:t>нове изменения цен на аналогичные виды продукции внутри группы, или на аналогичную продукцию у других базовых объектов. Данный метод применяется для продукции отраслей машиностроения и при исчезновении продукции других отраслей.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"переноса цены </w:t>
      </w:r>
      <w:r w:rsidRPr="00734BBB">
        <w:rPr>
          <w:color w:val="000000"/>
          <w:sz w:val="28"/>
          <w:lang w:val="ru-RU"/>
        </w:rPr>
        <w:t xml:space="preserve">на последующие периоды" предусматривает сохранение последней зарегистрированной цены неизменной. Для использования данного метода существует необходимость уверенности, что </w:t>
      </w:r>
      <w:r w:rsidRPr="00734BBB">
        <w:rPr>
          <w:color w:val="000000"/>
          <w:sz w:val="28"/>
          <w:lang w:val="ru-RU"/>
        </w:rPr>
        <w:lastRenderedPageBreak/>
        <w:t>изменение цены на данный вид продукции не произойдет. Данный метод применим при крат</w:t>
      </w:r>
      <w:r w:rsidRPr="00734BBB">
        <w:rPr>
          <w:color w:val="000000"/>
          <w:sz w:val="28"/>
          <w:lang w:val="ru-RU"/>
        </w:rPr>
        <w:t>косрочном периоде отсутствия продукции (1-2 периода) и для капитальных товаров и продукции длительного пользования.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"демонстрации отсутствия изменения цен" применяется при отсутствии сопоставимой заменяющей продукции, и разница цен между старой</w:t>
      </w:r>
      <w:r w:rsidRPr="00734BBB">
        <w:rPr>
          <w:color w:val="000000"/>
          <w:sz w:val="28"/>
          <w:lang w:val="ru-RU"/>
        </w:rPr>
        <w:t xml:space="preserve"> и заменяющей продукции существенно различаются. Определить, какая часть этой разницы обусловлена изменениями цен, а какая - изменениями качества, невозможно, поэтому вся разница согласно этому методу относится на счет качества, сохраняя цену постоянной.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Применение метода "совмещения", метода "прямого сопоставления цен", метода "условного исчисления общего среднего", метода "переноса цены на последующие периоды", метода "демонстрации отсутствия изменения цен" приведены в приложении к настоящей Методи</w:t>
      </w:r>
      <w:r w:rsidRPr="00734BBB">
        <w:rPr>
          <w:color w:val="000000"/>
          <w:sz w:val="28"/>
          <w:lang w:val="ru-RU"/>
        </w:rPr>
        <w:t>ке.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78" w:name="z83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49. С помощью методов "эксплицитных" корректировок на качество оценивается стоимость качественных изменений между старым и новым товаром и осуществляется корректировка одной из цен (как правило, базисной), исходя из разницы между издержками произ</w:t>
      </w:r>
      <w:r w:rsidRPr="00734BBB">
        <w:rPr>
          <w:color w:val="000000"/>
          <w:sz w:val="28"/>
          <w:lang w:val="ru-RU"/>
        </w:rPr>
        <w:t>водства двух товаров разного качества. К ним относятся методы: "корректировки на количество", "учета различий в издержках производства", "экспертных суждений", "гедонической регрессии".</w:t>
      </w:r>
    </w:p>
    <w:bookmarkEnd w:id="78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"корректировки на количество" применяется к продукции, зам</w:t>
      </w:r>
      <w:r w:rsidRPr="00734BBB">
        <w:rPr>
          <w:color w:val="000000"/>
          <w:sz w:val="28"/>
          <w:lang w:val="ru-RU"/>
        </w:rPr>
        <w:t>ещаемой продукцией иного размера по сравнению с ранее доступной, при условии, что различия в количестве не влияют на качество продукции. Данный метод применим для фасованной упаковки продукции массового потребления.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"учета различий в издержках </w:t>
      </w:r>
      <w:r w:rsidRPr="00734BBB">
        <w:rPr>
          <w:color w:val="000000"/>
          <w:sz w:val="28"/>
          <w:lang w:val="ru-RU"/>
        </w:rPr>
        <w:t>производства" предусматривает оценку изменения качества продукции исходя из степени изменения издержек на производство двух аналогичных видов продукции разного качества. При этом методе поправка к цене старого товара равна стоимости затрат на внедрение доп</w:t>
      </w:r>
      <w:r w:rsidRPr="00734BBB">
        <w:rPr>
          <w:color w:val="000000"/>
          <w:sz w:val="28"/>
          <w:lang w:val="ru-RU"/>
        </w:rPr>
        <w:t>олнительных характеристик нового товара.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Метод "экспертных суждений" основан на оценке одним или несколькими экспертами стоимости различий в качестве между старой и замещающей продукцией. Он применяется при различии технических спецификаций сравнивае</w:t>
      </w:r>
      <w:r w:rsidRPr="00734BBB">
        <w:rPr>
          <w:color w:val="000000"/>
          <w:sz w:val="28"/>
          <w:lang w:val="ru-RU"/>
        </w:rPr>
        <w:t>мых видов продукции и невозможности количественного определения, и выявления разницы в цене. Надежность метода зависит от квалификации экспертов и различий во мнениях. При невозможности применения альтернативных методов для оценки сложных товаров мнения эк</w:t>
      </w:r>
      <w:r w:rsidRPr="00734BBB">
        <w:rPr>
          <w:color w:val="000000"/>
          <w:sz w:val="28"/>
          <w:lang w:val="ru-RU"/>
        </w:rPr>
        <w:t>спертов оправданы.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Метод "гедонических регрессий" используется для оценки цены товара, рассматриваемой как функция, зависимая от его характеристик. Он применяется при наличии данных о ценах и характеристиках для некоторого набора моделей и если эти х</w:t>
      </w:r>
      <w:r w:rsidRPr="00734BBB">
        <w:rPr>
          <w:color w:val="000000"/>
          <w:sz w:val="28"/>
          <w:lang w:val="ru-RU"/>
        </w:rPr>
        <w:t>арактеристики хорошо объясняют изменчивость цен с учетом эконометрических заключений. Метод гедонических регрессий применим для продукции отрасли производство машин и оборудования.</w:t>
      </w:r>
    </w:p>
    <w:p w:rsidR="00210845" w:rsidRPr="00734BBB" w:rsidRDefault="00734BBB">
      <w:pPr>
        <w:spacing w:after="0"/>
        <w:rPr>
          <w:lang w:val="ru-RU"/>
        </w:rPr>
      </w:pPr>
      <w:bookmarkStart w:id="79" w:name="z84"/>
      <w:r w:rsidRPr="00734BBB">
        <w:rPr>
          <w:b/>
          <w:color w:val="000000"/>
          <w:lang w:val="ru-RU"/>
        </w:rPr>
        <w:t xml:space="preserve"> Глава 6. Формирование схемы взвешивания</w:t>
      </w:r>
      <w:r w:rsidRPr="00734BBB">
        <w:rPr>
          <w:lang w:val="ru-RU"/>
        </w:rPr>
        <w:br/>
      </w:r>
      <w:r w:rsidRPr="00734BBB">
        <w:rPr>
          <w:b/>
          <w:color w:val="000000"/>
          <w:lang w:val="ru-RU"/>
        </w:rPr>
        <w:t>Параграф 1. Веса для индекса цен п</w:t>
      </w:r>
      <w:r w:rsidRPr="00734BBB">
        <w:rPr>
          <w:b/>
          <w:color w:val="000000"/>
          <w:lang w:val="ru-RU"/>
        </w:rPr>
        <w:t>роизводителей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0" w:name="z86"/>
      <w:bookmarkEnd w:id="79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50. Индексы цен производителей исчисляются на основе многочисленных данных о ценах, собираемых от всех типов базовых объектов и охватывающих отобранные виды экономической деятельности и продукции. Ввиду различия в объемах производства </w:t>
      </w:r>
      <w:r w:rsidRPr="00734BBB">
        <w:rPr>
          <w:color w:val="000000"/>
          <w:sz w:val="28"/>
          <w:lang w:val="ru-RU"/>
        </w:rPr>
        <w:t>или реализации одних видов продукции от других, для учета относительной значимости каждого обследуемого элемента и воздействия изменения его цены на общее значение индекса, индексируемые величины взвешиваются.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1" w:name="z87"/>
      <w:bookmarkEnd w:id="8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51. В качестве весов для индекса цен про</w:t>
      </w:r>
      <w:r w:rsidRPr="00734BBB">
        <w:rPr>
          <w:color w:val="000000"/>
          <w:sz w:val="28"/>
          <w:lang w:val="ru-RU"/>
        </w:rPr>
        <w:t>изводителей используется стоимость произведенной промышленной продукции по подвидам продукции по предприятиям, позволяющая одновременно учитывать долю подвида продукции и промышленного предприятия в региональной специализации и общереспубликанском объеме п</w:t>
      </w:r>
      <w:r w:rsidRPr="00734BBB">
        <w:rPr>
          <w:color w:val="000000"/>
          <w:sz w:val="28"/>
          <w:lang w:val="ru-RU"/>
        </w:rPr>
        <w:t>ромышленного рынка.</w:t>
      </w:r>
    </w:p>
    <w:bookmarkEnd w:id="81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Основным информационным источником для определения стоимости служат статистические данные годового обследования промышленных предприятий. Дополнительными источниками являются переписи предприятий, реестры предприятий, администрати</w:t>
      </w:r>
      <w:r w:rsidRPr="00734BBB">
        <w:rPr>
          <w:color w:val="000000"/>
          <w:sz w:val="28"/>
          <w:lang w:val="ru-RU"/>
        </w:rPr>
        <w:t>вные данные государственных органов, отвечающих за регулирование тех или иных видов экономической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2" w:name="z8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52. Процесс построения схемы взвешивания индекса цен производителей включает следующие последовательные операции:</w:t>
      </w:r>
    </w:p>
    <w:bookmarkEnd w:id="82"/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1) определение ст</w:t>
      </w:r>
      <w:r w:rsidRPr="00734BBB">
        <w:rPr>
          <w:color w:val="000000"/>
          <w:sz w:val="28"/>
          <w:lang w:val="ru-RU"/>
        </w:rPr>
        <w:t xml:space="preserve">оимости промышленной продукции, произведенной за определенный базисный период, и ее распределение между базовыми объектами, подвидами, видами, классами, группами, отделами и секциями, включенными в наблюдение;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осуществление увязки среднегодовой стоимости и уровня цен по подвидам продукции к единому временному периоду, принимаемому за базу сравнения;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распределение стоимости промышленной продукции в зависимости от канала реализации.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Исп</w:t>
      </w:r>
      <w:r w:rsidRPr="00734BBB">
        <w:rPr>
          <w:color w:val="000000"/>
          <w:sz w:val="28"/>
          <w:lang w:val="ru-RU"/>
        </w:rPr>
        <w:t xml:space="preserve">ользование для ценовой оценки выборочных совокупностей (продукции (товаров, услуг), базовых объектов) обуславливает необходимость </w:t>
      </w:r>
      <w:r w:rsidRPr="00734BBB">
        <w:rPr>
          <w:color w:val="000000"/>
          <w:sz w:val="28"/>
          <w:lang w:val="ru-RU"/>
        </w:rPr>
        <w:lastRenderedPageBreak/>
        <w:t xml:space="preserve">корректировки весов для учета данных, не вошедших в индекс цен производителей.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Среднегодовая стоимость произведенной п</w:t>
      </w:r>
      <w:r w:rsidRPr="00734BBB">
        <w:rPr>
          <w:color w:val="000000"/>
          <w:sz w:val="28"/>
          <w:lang w:val="ru-RU"/>
        </w:rPr>
        <w:t>ромышленной продукции определяется по полному перечню видов продукции (товаров, услуг) статистической классификации и распределяется по соответствующим подвидам, отобранным для ценового наблюдения. По неохваченным подвидам продукции (товаров, услуг) стоимо</w:t>
      </w:r>
      <w:r w:rsidRPr="00734BBB">
        <w:rPr>
          <w:color w:val="000000"/>
          <w:sz w:val="28"/>
          <w:lang w:val="ru-RU"/>
        </w:rPr>
        <w:t xml:space="preserve">стные данные пропорционально распределяются по всем составляющим элементам.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построении индекса цен производителей требуется соблюдение условия, чтобы базисный период весов соответствовал базисному периоду цены. Это вызывает необходимость коррек</w:t>
      </w:r>
      <w:r w:rsidRPr="00734BBB">
        <w:rPr>
          <w:color w:val="000000"/>
          <w:sz w:val="28"/>
          <w:lang w:val="ru-RU"/>
        </w:rPr>
        <w:t>тировки среднегодовой стоимости произведенной промышленной продукции за базисный год в цены декабря предыдущего года. Для этого определяется поправочный коэффициент, как соотношение индекса цен за декабрь предыдущего года к среднему индексу цен за тот год,</w:t>
      </w:r>
      <w:r w:rsidRPr="00734BBB">
        <w:rPr>
          <w:color w:val="000000"/>
          <w:sz w:val="28"/>
          <w:lang w:val="ru-RU"/>
        </w:rPr>
        <w:t xml:space="preserve"> по которому выводятся значения весов. Средний индекс цен рассчитывается как среднеарифметическое значение индексов цен месяцев базисного года к декабрю предшествующего ему года.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Поправочный коэффициент находится по разделам классификации индекса ц</w:t>
      </w:r>
      <w:r w:rsidRPr="00734BBB">
        <w:rPr>
          <w:color w:val="000000"/>
          <w:sz w:val="28"/>
          <w:lang w:val="ru-RU"/>
        </w:rPr>
        <w:t>ен производителей на двухзначном уровне и применяется для каждой нижестоящей ступени агрегации - группа, класс, вид, подвид. Умножением ранее определенной среднегодовой стоимости на поправочный коэффициент рассчитывается скорректированная стоимость по подв</w:t>
      </w:r>
      <w:r w:rsidRPr="00734BBB">
        <w:rPr>
          <w:color w:val="000000"/>
          <w:sz w:val="28"/>
          <w:lang w:val="ru-RU"/>
        </w:rPr>
        <w:t xml:space="preserve">идам продукции, услуг, которая затем суммируется по нарастанию уровней агрегации. 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основе информации об использовании промышленной продукции на внутреннем рынке и поставок на экспорт (по данным о стоимости экспорта промышленных товаров, баланса р</w:t>
      </w:r>
      <w:r w:rsidRPr="00734BBB">
        <w:rPr>
          <w:color w:val="000000"/>
          <w:sz w:val="28"/>
          <w:lang w:val="ru-RU"/>
        </w:rPr>
        <w:t xml:space="preserve">есурсов и использования товаров, структуры экспортируемой продукции по странам) скорректированная стоимость по видам продукции распределяется согласно каналам реализации - на внутреннем рынке и за пределы страны. 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Найденные стоимости являются окончат</w:t>
      </w:r>
      <w:r w:rsidRPr="00734BBB">
        <w:rPr>
          <w:color w:val="000000"/>
          <w:sz w:val="28"/>
          <w:lang w:val="ru-RU"/>
        </w:rPr>
        <w:t>ельными и используются в качестве весов при построении индекса цен производителей.</w:t>
      </w:r>
    </w:p>
    <w:p w:rsidR="00210845" w:rsidRDefault="00734BBB">
      <w:pPr>
        <w:spacing w:after="0"/>
      </w:pPr>
      <w:r>
        <w:rPr>
          <w:color w:val="FF0000"/>
          <w:sz w:val="28"/>
        </w:rPr>
        <w:t>     </w:t>
      </w:r>
      <w:r w:rsidRPr="00734BBB">
        <w:rPr>
          <w:color w:val="FF0000"/>
          <w:sz w:val="28"/>
          <w:lang w:val="ru-RU"/>
        </w:rPr>
        <w:t xml:space="preserve"> </w:t>
      </w:r>
      <w:proofErr w:type="spellStart"/>
      <w:proofErr w:type="gramStart"/>
      <w:r>
        <w:rPr>
          <w:color w:val="FF0000"/>
          <w:sz w:val="28"/>
        </w:rPr>
        <w:t>Сноска</w:t>
      </w:r>
      <w:proofErr w:type="spellEnd"/>
      <w:r>
        <w:rPr>
          <w:color w:val="FF0000"/>
          <w:sz w:val="28"/>
        </w:rPr>
        <w:t xml:space="preserve">. </w:t>
      </w:r>
      <w:proofErr w:type="spellStart"/>
      <w:r>
        <w:rPr>
          <w:color w:val="FF0000"/>
          <w:sz w:val="28"/>
        </w:rPr>
        <w:t>Пункт</w:t>
      </w:r>
      <w:proofErr w:type="spellEnd"/>
      <w:r>
        <w:rPr>
          <w:color w:val="FF0000"/>
          <w:sz w:val="28"/>
        </w:rPr>
        <w:t xml:space="preserve"> 52 - в </w:t>
      </w:r>
      <w:proofErr w:type="spellStart"/>
      <w:r>
        <w:rPr>
          <w:color w:val="FF0000"/>
          <w:sz w:val="28"/>
        </w:rPr>
        <w:t>редакции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приказа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Председателя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Комитета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статистике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Министерства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национальной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экономики</w:t>
      </w:r>
      <w:proofErr w:type="spellEnd"/>
      <w:r>
        <w:rPr>
          <w:color w:val="FF0000"/>
          <w:sz w:val="28"/>
        </w:rPr>
        <w:t xml:space="preserve"> РК </w:t>
      </w:r>
      <w:proofErr w:type="spellStart"/>
      <w:r>
        <w:rPr>
          <w:color w:val="FF0000"/>
          <w:sz w:val="28"/>
        </w:rPr>
        <w:t>от</w:t>
      </w:r>
      <w:proofErr w:type="spellEnd"/>
      <w:r>
        <w:rPr>
          <w:color w:val="FF0000"/>
          <w:sz w:val="28"/>
        </w:rPr>
        <w:t xml:space="preserve"> 08.09.2020 </w:t>
      </w:r>
      <w:r>
        <w:rPr>
          <w:color w:val="000000"/>
          <w:sz w:val="28"/>
        </w:rPr>
        <w:t>№ 36</w:t>
      </w:r>
      <w:r>
        <w:rPr>
          <w:color w:val="FF0000"/>
          <w:sz w:val="28"/>
        </w:rPr>
        <w:t xml:space="preserve"> (</w:t>
      </w:r>
      <w:proofErr w:type="spellStart"/>
      <w:r>
        <w:rPr>
          <w:color w:val="FF0000"/>
          <w:sz w:val="28"/>
        </w:rPr>
        <w:t>вводится</w:t>
      </w:r>
      <w:proofErr w:type="spellEnd"/>
      <w:r>
        <w:rPr>
          <w:color w:val="FF0000"/>
          <w:sz w:val="28"/>
        </w:rPr>
        <w:t xml:space="preserve"> в </w:t>
      </w:r>
      <w:proofErr w:type="spellStart"/>
      <w:r>
        <w:rPr>
          <w:color w:val="FF0000"/>
          <w:sz w:val="28"/>
        </w:rPr>
        <w:t>действие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истечении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</w:t>
      </w:r>
      <w:r>
        <w:rPr>
          <w:color w:val="FF0000"/>
          <w:sz w:val="28"/>
        </w:rPr>
        <w:t>есяти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календарных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дней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после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дня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его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первого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официального</w:t>
      </w:r>
      <w:proofErr w:type="spellEnd"/>
      <w:r>
        <w:rPr>
          <w:color w:val="FF0000"/>
          <w:sz w:val="28"/>
        </w:rPr>
        <w:t xml:space="preserve"> </w:t>
      </w:r>
      <w:proofErr w:type="spellStart"/>
      <w:r>
        <w:rPr>
          <w:color w:val="FF0000"/>
          <w:sz w:val="28"/>
        </w:rPr>
        <w:t>опубликования</w:t>
      </w:r>
      <w:proofErr w:type="spellEnd"/>
      <w:r>
        <w:rPr>
          <w:color w:val="FF0000"/>
          <w:sz w:val="28"/>
        </w:rPr>
        <w:t>).</w:t>
      </w:r>
      <w:proofErr w:type="gramEnd"/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3" w:name="z89"/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 xml:space="preserve">53. Схема взвешивания остается постоянной на определенный период времени с тем, чтобы индекс отражал только изменение цен. Вместе с тем в </w:t>
      </w:r>
      <w:r w:rsidRPr="00734BBB">
        <w:rPr>
          <w:color w:val="000000"/>
          <w:sz w:val="28"/>
          <w:lang w:val="ru-RU"/>
        </w:rPr>
        <w:lastRenderedPageBreak/>
        <w:t>периоды значительных изменений в стру</w:t>
      </w:r>
      <w:r w:rsidRPr="00734BBB">
        <w:rPr>
          <w:color w:val="000000"/>
          <w:sz w:val="28"/>
          <w:lang w:val="ru-RU"/>
        </w:rPr>
        <w:t>ктуре промышленного производства осуществляется актуализация схемы взвешивания.</w:t>
      </w:r>
    </w:p>
    <w:p w:rsidR="00210845" w:rsidRPr="00734BBB" w:rsidRDefault="00734BBB">
      <w:pPr>
        <w:spacing w:after="0"/>
        <w:rPr>
          <w:lang w:val="ru-RU"/>
        </w:rPr>
      </w:pPr>
      <w:bookmarkStart w:id="84" w:name="z90"/>
      <w:bookmarkEnd w:id="83"/>
      <w:r w:rsidRPr="00734BBB">
        <w:rPr>
          <w:b/>
          <w:color w:val="000000"/>
          <w:lang w:val="ru-RU"/>
        </w:rPr>
        <w:t xml:space="preserve"> Параграф 2. Весовые составляющие для индекса цен приобретения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5" w:name="z91"/>
      <w:bookmarkEnd w:id="84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54. Построение индекса цен приобретения предусматривает использование схемы взвешивания, отражающей стоимос</w:t>
      </w:r>
      <w:r w:rsidRPr="00734BBB">
        <w:rPr>
          <w:color w:val="000000"/>
          <w:sz w:val="28"/>
          <w:lang w:val="ru-RU"/>
        </w:rPr>
        <w:t>тную структуру производственных ресурсов, услуг, приобретаемых для процесса производства внутри каждого вида деятельности и в целом по промышленности.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6" w:name="z92"/>
      <w:bookmarkEnd w:id="8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55. Формирование схемы взвешивания для индекса цен приобретения осуществляется на основе использова</w:t>
      </w:r>
      <w:r w:rsidRPr="00734BBB">
        <w:rPr>
          <w:color w:val="000000"/>
          <w:sz w:val="28"/>
          <w:lang w:val="ru-RU"/>
        </w:rPr>
        <w:t>ния двух информационных источников – данных таблицы "Затраты - Выпуск" (далее – ТЗВ) и данных, полученных непосредственно от базовых объектов.</w:t>
      </w:r>
    </w:p>
    <w:bookmarkEnd w:id="86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Использование для построения схемы взвешивания ТЗВ, содержащей данные о структуре материальных затрат по ви</w:t>
      </w:r>
      <w:r w:rsidRPr="00734BBB">
        <w:rPr>
          <w:color w:val="000000"/>
          <w:sz w:val="28"/>
          <w:lang w:val="ru-RU"/>
        </w:rPr>
        <w:t>дам ресурсов, считается наиболее оправданным, особенно если индекс цен приобретения строится в целом по стране. Однако информация, представленная в нем, недостаточно детализирована, чтобы учесть структуру приобретения ресурсов до уровня видов продукции, ус</w:t>
      </w:r>
      <w:r w:rsidRPr="00734BBB">
        <w:rPr>
          <w:color w:val="000000"/>
          <w:sz w:val="28"/>
          <w:lang w:val="ru-RU"/>
        </w:rPr>
        <w:t>луг, отобранных для наблюдения за ценами. Также ТЗВ не формируется в региональном разрезе.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Другим недостатком использования данных ТЗВ является то, что их оценки содержат условно рассчитанные показатели для нерыночных видов деятельности, что возможно</w:t>
      </w:r>
      <w:r w:rsidRPr="00734BBB">
        <w:rPr>
          <w:color w:val="000000"/>
          <w:sz w:val="28"/>
          <w:lang w:val="ru-RU"/>
        </w:rPr>
        <w:t>, не оправдано при определении весов для индекса цен приобретения, поскольку в его экономическую сферу не входят нерыночные виды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Вторым информационным источником являются данные о стоимости производственных ресурсов, услуг по обследуемо</w:t>
      </w:r>
      <w:r w:rsidRPr="00734BBB">
        <w:rPr>
          <w:color w:val="000000"/>
          <w:sz w:val="28"/>
          <w:lang w:val="ru-RU"/>
        </w:rPr>
        <w:t>му кругу базовых объектов. Собранные данные о количестве и ценах приобретенной продукции при постоянстве выборки базовых объектов в течение года являются качественной основой для формирования схемы взвешивания.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Использование стоимостных данных, получ</w:t>
      </w:r>
      <w:r w:rsidRPr="00734BBB">
        <w:rPr>
          <w:color w:val="000000"/>
          <w:sz w:val="28"/>
          <w:lang w:val="ru-RU"/>
        </w:rPr>
        <w:t>енных непосредственно от базовых объектов, обеспечивает выполнение требования по соответствию базисного периода весов и базисного периода цен. В результате отпадает необходимость в дополнительной процедуре нормализации весов.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7" w:name="z93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56. Схема взвешивания фо</w:t>
      </w:r>
      <w:r w:rsidRPr="00734BBB">
        <w:rPr>
          <w:color w:val="000000"/>
          <w:sz w:val="28"/>
          <w:lang w:val="ru-RU"/>
        </w:rPr>
        <w:t>рмируется централизованно отдельно по каждому региону и в целом по республике. По каждому региону находятся стоимостные данные, распределенные по видам экономической деятельности, которые далее разбиваются по видам производственных ресурсов, услуг в зависи</w:t>
      </w:r>
      <w:r w:rsidRPr="00734BBB">
        <w:rPr>
          <w:color w:val="000000"/>
          <w:sz w:val="28"/>
          <w:lang w:val="ru-RU"/>
        </w:rPr>
        <w:t>мости от удельного веса в данном виде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88" w:name="z94"/>
      <w:bookmarkEnd w:id="87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57. Процесс построения схемы взвешивания включает:</w:t>
      </w:r>
    </w:p>
    <w:bookmarkEnd w:id="88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1) формирование первоначальной среднегодовой стоимости производственных ресурсов и услуг;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формирование стоимости по продукции, вперв</w:t>
      </w:r>
      <w:r w:rsidRPr="00734BBB">
        <w:rPr>
          <w:color w:val="000000"/>
          <w:sz w:val="28"/>
          <w:lang w:val="ru-RU"/>
        </w:rPr>
        <w:t>ые подключенной к наблюдению;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формирование окончательной стоимости и удельных весов с их распределением между видами, разделами, секциями и каналами.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Первоначальная среднегодовая стоимость производственного ресурса рассчитывается как произве</w:t>
      </w:r>
      <w:r w:rsidRPr="00734BBB">
        <w:rPr>
          <w:color w:val="000000"/>
          <w:sz w:val="28"/>
          <w:lang w:val="ru-RU"/>
        </w:rPr>
        <w:t>дение среднегодового количества, накопленного по месячным данным базовых объектов, отчитавшихся в предыдущем году, и среднегодовой цены на ресурс, сложившейся по результатам наблюдения за тот же год.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формирования весовых составляющих по продукции</w:t>
      </w:r>
      <w:r w:rsidRPr="00734BBB">
        <w:rPr>
          <w:color w:val="000000"/>
          <w:sz w:val="28"/>
          <w:lang w:val="ru-RU"/>
        </w:rPr>
        <w:t xml:space="preserve"> (услугам), впервые подключенной к наблюдению, дополнительно запрашивается информация о стоимостных данных по сопоставимому кругу базовых объектов, отчитывающихся в отчетном году.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По окончательно сформированной стоимости производится расчет удельных </w:t>
      </w:r>
      <w:r w:rsidRPr="00734BBB">
        <w:rPr>
          <w:color w:val="000000"/>
          <w:sz w:val="28"/>
          <w:lang w:val="ru-RU"/>
        </w:rPr>
        <w:t>весов для анализа структуры "новой" схемы взвешивания в сравнении с действующей. Полученная стоимость является окончательной и используется в качестве весовых составляющих при построении индекса цен приобретения в течение отчетного года. Актуализация схемы</w:t>
      </w:r>
      <w:r w:rsidRPr="00734BBB">
        <w:rPr>
          <w:color w:val="000000"/>
          <w:sz w:val="28"/>
          <w:lang w:val="ru-RU"/>
        </w:rPr>
        <w:t xml:space="preserve"> взвешивания производится при изменении стоимостной структуры производственных ресурсов, услуг, приобретаемых для процесса производства.</w:t>
      </w:r>
    </w:p>
    <w:p w:rsidR="00210845" w:rsidRPr="00734BBB" w:rsidRDefault="00734BBB">
      <w:pPr>
        <w:spacing w:after="0"/>
        <w:rPr>
          <w:lang w:val="ru-RU"/>
        </w:rPr>
      </w:pPr>
      <w:bookmarkStart w:id="89" w:name="z95"/>
      <w:r w:rsidRPr="00734BBB">
        <w:rPr>
          <w:b/>
          <w:color w:val="000000"/>
          <w:lang w:val="ru-RU"/>
        </w:rPr>
        <w:t xml:space="preserve"> Глава 7. Расчет средних цен и индексов цен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0" w:name="z96"/>
      <w:bookmarkEnd w:id="89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58. Средней ценой является обобщенная величина цен товаров (услуг)-пр</w:t>
      </w:r>
      <w:r w:rsidRPr="00734BBB">
        <w:rPr>
          <w:color w:val="000000"/>
          <w:sz w:val="28"/>
          <w:lang w:val="ru-RU"/>
        </w:rPr>
        <w:t>едставителей однородного вида продукции (услуги). Средние цены исчисляются за определенный период времени, по территории, видам продукции (услуг).</w:t>
      </w:r>
    </w:p>
    <w:bookmarkEnd w:id="90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расчета средней цены используется формула средней геометрической: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603500" cy="533400"/>
            <wp:effectExtent l="0" t="0" r="0" b="0"/>
            <wp:docPr id="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035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rPr>
          <w:color w:val="000000"/>
          <w:sz w:val="28"/>
        </w:rPr>
        <w:t xml:space="preserve">                        (1)</w:t>
      </w:r>
      <w:r>
        <w:br/>
      </w:r>
    </w:p>
    <w:p w:rsidR="00210845" w:rsidRDefault="00734B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  <w:r>
        <w:rPr>
          <w:color w:val="000000"/>
          <w:sz w:val="28"/>
        </w:rPr>
        <w:t>:</w:t>
      </w:r>
    </w:p>
    <w:p w:rsidR="00210845" w:rsidRDefault="00734BBB">
      <w:pPr>
        <w:spacing w:after="0"/>
      </w:pPr>
      <w: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444500" cy="393700"/>
            <wp:effectExtent l="0" t="0" r="0" b="0"/>
            <wp:docPr id="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– средняя цена по виду продукции (услуги) </w:t>
      </w:r>
      <w:r>
        <w:rPr>
          <w:color w:val="000000"/>
          <w:sz w:val="28"/>
        </w:rPr>
        <w:t>j</w:t>
      </w:r>
      <w:r w:rsidRPr="00734BBB">
        <w:rPr>
          <w:color w:val="000000"/>
          <w:sz w:val="28"/>
          <w:lang w:val="ru-RU"/>
        </w:rPr>
        <w:t xml:space="preserve"> в период 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>;</w:t>
      </w:r>
      <w:r w:rsidRPr="00734BBB">
        <w:rPr>
          <w:lang w:val="ru-RU"/>
        </w:rPr>
        <w:br/>
      </w: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47800" cy="342900"/>
            <wp:effectExtent l="0" t="0" r="0" b="0"/>
            <wp:docPr id="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color w:val="000000"/>
          <w:sz w:val="28"/>
          <w:lang w:val="ru-RU"/>
        </w:rPr>
        <w:t>– произведение цен товаров (услуг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 xml:space="preserve">представителей продукции (услуги) </w:t>
      </w:r>
      <w:r>
        <w:rPr>
          <w:color w:val="000000"/>
          <w:sz w:val="28"/>
        </w:rPr>
        <w:t>j</w:t>
      </w:r>
      <w:r w:rsidRPr="00734BBB">
        <w:rPr>
          <w:color w:val="000000"/>
          <w:sz w:val="28"/>
          <w:lang w:val="ru-RU"/>
        </w:rPr>
        <w:t xml:space="preserve"> в период 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>;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n</w:t>
      </w:r>
      <w:r w:rsidRPr="00734BBB">
        <w:rPr>
          <w:color w:val="000000"/>
          <w:sz w:val="28"/>
          <w:lang w:val="ru-RU"/>
        </w:rPr>
        <w:t xml:space="preserve"> – </w:t>
      </w:r>
      <w:proofErr w:type="gramStart"/>
      <w:r w:rsidRPr="00734BBB">
        <w:rPr>
          <w:color w:val="000000"/>
          <w:sz w:val="28"/>
          <w:lang w:val="ru-RU"/>
        </w:rPr>
        <w:t>количество</w:t>
      </w:r>
      <w:proofErr w:type="gramEnd"/>
      <w:r w:rsidRPr="00734BBB">
        <w:rPr>
          <w:color w:val="000000"/>
          <w:sz w:val="28"/>
          <w:lang w:val="ru-RU"/>
        </w:rPr>
        <w:t xml:space="preserve"> цен (котировок цен).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При расчете средней цены во внимание принимается</w:t>
      </w:r>
      <w:r w:rsidRPr="00734BBB">
        <w:rPr>
          <w:color w:val="000000"/>
          <w:sz w:val="28"/>
          <w:lang w:val="ru-RU"/>
        </w:rPr>
        <w:t xml:space="preserve"> равенство количества зафиксированных цен в сравниваемых периодах.</w:t>
      </w:r>
    </w:p>
    <w:p w:rsidR="00210845" w:rsidRDefault="00734BBB">
      <w:pPr>
        <w:spacing w:after="0"/>
        <w:jc w:val="both"/>
      </w:pPr>
      <w:bookmarkStart w:id="91" w:name="z97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 xml:space="preserve">59. </w:t>
      </w:r>
      <w:proofErr w:type="spellStart"/>
      <w:r>
        <w:rPr>
          <w:color w:val="000000"/>
          <w:sz w:val="28"/>
        </w:rPr>
        <w:t>Цена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производителя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на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промышленную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продукцию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услуги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по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региону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рассчитывается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как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среднегеометрическая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из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цен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зарегистрированных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товаров</w:t>
      </w:r>
      <w:proofErr w:type="spellEnd"/>
      <w:r>
        <w:rPr>
          <w:color w:val="000000"/>
          <w:sz w:val="28"/>
        </w:rPr>
        <w:t xml:space="preserve"> (</w:t>
      </w:r>
      <w:proofErr w:type="spellStart"/>
      <w:r>
        <w:rPr>
          <w:color w:val="000000"/>
          <w:sz w:val="28"/>
        </w:rPr>
        <w:t>услуг</w:t>
      </w:r>
      <w:proofErr w:type="spellEnd"/>
      <w:r>
        <w:rPr>
          <w:color w:val="000000"/>
          <w:sz w:val="28"/>
        </w:rPr>
        <w:t>)-</w:t>
      </w:r>
      <w:proofErr w:type="spellStart"/>
      <w:r>
        <w:rPr>
          <w:color w:val="000000"/>
          <w:sz w:val="28"/>
        </w:rPr>
        <w:t>представителей</w:t>
      </w:r>
      <w:proofErr w:type="spellEnd"/>
      <w:r>
        <w:rPr>
          <w:color w:val="000000"/>
          <w:sz w:val="28"/>
        </w:rPr>
        <w:t>.</w:t>
      </w:r>
    </w:p>
    <w:bookmarkEnd w:id="91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Цена приоб</w:t>
      </w:r>
      <w:r w:rsidRPr="00734BBB">
        <w:rPr>
          <w:color w:val="000000"/>
          <w:sz w:val="28"/>
          <w:lang w:val="ru-RU"/>
        </w:rPr>
        <w:t>ретения продукции по региону рассчитывается как среднегеометрическая из видов продукции в видах экономической деятельности.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Средняя цена по республике определяется как средневзвешенная из цен регионов.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обеспечения репрезентативности средних</w:t>
      </w:r>
      <w:r w:rsidRPr="00734BBB">
        <w:rPr>
          <w:color w:val="000000"/>
          <w:sz w:val="28"/>
          <w:lang w:val="ru-RU"/>
        </w:rPr>
        <w:t xml:space="preserve"> цен по виду продукции (услуги) по региону их формирование осуществляется при соблюдении наличия цен не менее чем в трех различных базовых объектах, отчитывающихся в отчетном периоде. При несоблюдении вышеуказанного условия средние цены по виду продукции (</w:t>
      </w:r>
      <w:r w:rsidRPr="00734BBB">
        <w:rPr>
          <w:color w:val="000000"/>
          <w:sz w:val="28"/>
          <w:lang w:val="ru-RU"/>
        </w:rPr>
        <w:t>услуги) по региону рассчитываются исключительно для использования в дальнейших расчетах средних цен по республике и индексов цен.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Для обеспечения репрезентативности средней цены по республике ее формирование осуществляется при соблюдении наличия цен </w:t>
      </w:r>
      <w:r w:rsidRPr="00734BBB">
        <w:rPr>
          <w:color w:val="000000"/>
          <w:sz w:val="28"/>
          <w:lang w:val="ru-RU"/>
        </w:rPr>
        <w:t>не менее в трех регионах в отчетном периоде. Исключением является средняя цена по "специфичной" продукции, производство которой характерно только для одного региона по всей республике.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2" w:name="z98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60. Расчет индексов цен начинается с вычисления индекса цен элеме</w:t>
      </w:r>
      <w:r w:rsidRPr="00734BBB">
        <w:rPr>
          <w:color w:val="000000"/>
          <w:sz w:val="28"/>
          <w:lang w:val="ru-RU"/>
        </w:rPr>
        <w:t>нтарного агрегата (далее – индивидуальный индекс цен), на втором этапе исчисляются индексы более высокого уровня путем агрегирования индивидуальных индексов цен (далее – агрегированные индексы цен).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3" w:name="z99"/>
      <w:bookmarkEnd w:id="92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61. Индивидуальный индекс цен по виду продукции (ус</w:t>
      </w:r>
      <w:r w:rsidRPr="00734BBB">
        <w:rPr>
          <w:color w:val="000000"/>
          <w:sz w:val="28"/>
          <w:lang w:val="ru-RU"/>
        </w:rPr>
        <w:t xml:space="preserve">луги) </w:t>
      </w:r>
      <w:r>
        <w:rPr>
          <w:color w:val="000000"/>
          <w:sz w:val="28"/>
        </w:rPr>
        <w:t>j</w:t>
      </w:r>
      <w:r w:rsidRPr="00734BBB">
        <w:rPr>
          <w:color w:val="000000"/>
          <w:sz w:val="28"/>
          <w:lang w:val="ru-RU"/>
        </w:rPr>
        <w:t xml:space="preserve"> исчисляется на основе информации об уровне цен или их изменении на товары (услуги</w:t>
      </w:r>
      <w:proofErr w:type="gramStart"/>
      <w:r w:rsidRPr="00734BBB">
        <w:rPr>
          <w:color w:val="000000"/>
          <w:sz w:val="28"/>
          <w:lang w:val="ru-RU"/>
        </w:rPr>
        <w:t>)-</w:t>
      </w:r>
      <w:proofErr w:type="gramEnd"/>
      <w:r w:rsidRPr="00734BBB">
        <w:rPr>
          <w:color w:val="000000"/>
          <w:sz w:val="28"/>
          <w:lang w:val="ru-RU"/>
        </w:rPr>
        <w:t>представители, его определяющие.</w:t>
      </w:r>
    </w:p>
    <w:bookmarkEnd w:id="93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Для расчета индивидуальных индексов цен используется формула простой (невзвешенной) средней геометрической индивидуальных инде</w:t>
      </w:r>
      <w:r w:rsidRPr="00734BBB">
        <w:rPr>
          <w:color w:val="000000"/>
          <w:sz w:val="28"/>
          <w:lang w:val="ru-RU"/>
        </w:rPr>
        <w:t>ксов цен, что эквивалентно соотношению невзвешенных средних геометрических цен (индекс Джевонса):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832100" cy="1028700"/>
            <wp:effectExtent l="0" t="0" r="0" b="0"/>
            <wp:docPr id="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2100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t xml:space="preserve">                        </w:t>
      </w:r>
      <w:r w:rsidRPr="00734BBB">
        <w:rPr>
          <w:color w:val="000000"/>
          <w:sz w:val="28"/>
          <w:lang w:val="ru-RU"/>
        </w:rPr>
        <w:t>(2)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где: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spellStart"/>
      <w:r>
        <w:rPr>
          <w:i/>
          <w:color w:val="000000"/>
          <w:sz w:val="28"/>
        </w:rPr>
        <w:t>I</w:t>
      </w:r>
      <w:r>
        <w:rPr>
          <w:color w:val="000000"/>
          <w:vertAlign w:val="subscript"/>
        </w:rPr>
        <w:t>j</w:t>
      </w:r>
      <w:proofErr w:type="spellEnd"/>
      <w:r w:rsidRPr="00734BBB">
        <w:rPr>
          <w:color w:val="000000"/>
          <w:sz w:val="28"/>
          <w:lang w:val="ru-RU"/>
        </w:rPr>
        <w:t xml:space="preserve">– индивидуальный индекс цен по виду продукции (услуги) </w:t>
      </w:r>
      <w:r>
        <w:rPr>
          <w:color w:val="000000"/>
          <w:sz w:val="28"/>
        </w:rPr>
        <w:t>j</w:t>
      </w:r>
      <w:r w:rsidRPr="00734BBB">
        <w:rPr>
          <w:color w:val="000000"/>
          <w:sz w:val="28"/>
          <w:lang w:val="ru-RU"/>
        </w:rPr>
        <w:t>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spellStart"/>
      <w:r>
        <w:rPr>
          <w:i/>
          <w:color w:val="000000"/>
          <w:sz w:val="28"/>
        </w:rPr>
        <w:t>i</w:t>
      </w:r>
      <w:proofErr w:type="spellEnd"/>
      <w:r w:rsidRPr="00734BBB">
        <w:rPr>
          <w:color w:val="000000"/>
          <w:sz w:val="28"/>
          <w:lang w:val="ru-RU"/>
        </w:rPr>
        <w:t xml:space="preserve"> – индивидуальные индексы цен;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gramStart"/>
      <w:r>
        <w:rPr>
          <w:i/>
          <w:color w:val="000000"/>
          <w:sz w:val="28"/>
        </w:rPr>
        <w:t>t</w:t>
      </w:r>
      <w:proofErr w:type="gramEnd"/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t</w:t>
      </w:r>
      <w:r w:rsidRPr="00734BBB">
        <w:rPr>
          <w:i/>
          <w:color w:val="000000"/>
          <w:sz w:val="28"/>
          <w:lang w:val="ru-RU"/>
        </w:rPr>
        <w:t>-1</w:t>
      </w:r>
      <w:r w:rsidRPr="00734BBB">
        <w:rPr>
          <w:color w:val="000000"/>
          <w:sz w:val="28"/>
          <w:lang w:val="ru-RU"/>
        </w:rPr>
        <w:t xml:space="preserve"> – соответственно отчетный и предыдущий периоды сравнения;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gramStart"/>
      <w:r>
        <w:rPr>
          <w:i/>
          <w:color w:val="000000"/>
          <w:sz w:val="28"/>
        </w:rPr>
        <w:t>p</w:t>
      </w:r>
      <w:r>
        <w:rPr>
          <w:color w:val="000000"/>
          <w:vertAlign w:val="subscript"/>
        </w:rPr>
        <w:t>t</w:t>
      </w:r>
      <w:proofErr w:type="gramEnd"/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p</w:t>
      </w:r>
      <w:r>
        <w:rPr>
          <w:color w:val="000000"/>
          <w:vertAlign w:val="subscript"/>
        </w:rPr>
        <w:t>t</w:t>
      </w:r>
      <w:r w:rsidRPr="00734BBB">
        <w:rPr>
          <w:color w:val="000000"/>
          <w:vertAlign w:val="subscript"/>
          <w:lang w:val="ru-RU"/>
        </w:rPr>
        <w:t>-1</w:t>
      </w:r>
      <w:r w:rsidRPr="00734BBB">
        <w:rPr>
          <w:color w:val="000000"/>
          <w:sz w:val="28"/>
          <w:lang w:val="ru-RU"/>
        </w:rPr>
        <w:t xml:space="preserve"> – цена за единицу товара (услуги)-представителя в соответствующем периоде;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j</w:t>
      </w:r>
      <w:r w:rsidRPr="00734BBB">
        <w:rPr>
          <w:color w:val="000000"/>
          <w:sz w:val="28"/>
          <w:lang w:val="ru-RU"/>
        </w:rPr>
        <w:t xml:space="preserve"> – </w:t>
      </w:r>
      <w:proofErr w:type="gramStart"/>
      <w:r w:rsidRPr="00734BBB">
        <w:rPr>
          <w:color w:val="000000"/>
          <w:sz w:val="28"/>
          <w:lang w:val="ru-RU"/>
        </w:rPr>
        <w:t>вид</w:t>
      </w:r>
      <w:proofErr w:type="gramEnd"/>
      <w:r w:rsidRPr="00734BBB">
        <w:rPr>
          <w:color w:val="000000"/>
          <w:sz w:val="28"/>
          <w:lang w:val="ru-RU"/>
        </w:rPr>
        <w:t xml:space="preserve"> продукции (услуги), который объединяет несколько конкретных товаров (услуг)-представи</w:t>
      </w:r>
      <w:r w:rsidRPr="00734BBB">
        <w:rPr>
          <w:color w:val="000000"/>
          <w:sz w:val="28"/>
          <w:lang w:val="ru-RU"/>
        </w:rPr>
        <w:t xml:space="preserve">телей (от одного до </w:t>
      </w:r>
      <w:r>
        <w:rPr>
          <w:color w:val="000000"/>
          <w:sz w:val="28"/>
        </w:rPr>
        <w:t>n</w:t>
      </w:r>
      <w:r w:rsidRPr="00734BBB">
        <w:rPr>
          <w:color w:val="000000"/>
          <w:sz w:val="28"/>
          <w:lang w:val="ru-RU"/>
        </w:rPr>
        <w:t>);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n</w:t>
      </w:r>
      <w:r w:rsidRPr="00734BBB">
        <w:rPr>
          <w:color w:val="000000"/>
          <w:sz w:val="28"/>
          <w:lang w:val="ru-RU"/>
        </w:rPr>
        <w:t xml:space="preserve"> – </w:t>
      </w:r>
      <w:proofErr w:type="gramStart"/>
      <w:r w:rsidRPr="00734BBB">
        <w:rPr>
          <w:color w:val="000000"/>
          <w:sz w:val="28"/>
          <w:lang w:val="ru-RU"/>
        </w:rPr>
        <w:t>число</w:t>
      </w:r>
      <w:proofErr w:type="gramEnd"/>
      <w:r w:rsidRPr="00734BBB">
        <w:rPr>
          <w:color w:val="000000"/>
          <w:sz w:val="28"/>
          <w:lang w:val="ru-RU"/>
        </w:rPr>
        <w:t xml:space="preserve"> товаров (услуг)-представителей, определяющих вид продукции (услуги).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На последующих этапах элементарные индексы цен, в соответствии с иерархической структурой классификации и с использованием соответствующих в</w:t>
      </w:r>
      <w:r w:rsidRPr="00734BBB">
        <w:rPr>
          <w:color w:val="000000"/>
          <w:sz w:val="28"/>
          <w:lang w:val="ru-RU"/>
        </w:rPr>
        <w:t>есов, объединяются в агрегированные индексы цен.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4" w:name="z100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62. Агрегирование индексов цен по каналам реализации и каналам приобретения осуществляется с уровня групп продукции и выше до вида экономической деятельности с применением соответствующих весов по агре</w:t>
      </w:r>
      <w:r w:rsidRPr="00734BBB">
        <w:rPr>
          <w:color w:val="000000"/>
          <w:sz w:val="28"/>
          <w:lang w:val="ru-RU"/>
        </w:rPr>
        <w:t>гации.</w:t>
      </w:r>
    </w:p>
    <w:bookmarkEnd w:id="94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Агрегированные индексы цен по каналам, группам, подклассам, классам и выше по агрегации на национальном уровне рассчитываются как средневзвешенные значения индивидуальных индексов цен по модифицированной формуле Ласпейреса. Согласно ей в кажды</w:t>
      </w:r>
      <w:r w:rsidRPr="00734BBB">
        <w:rPr>
          <w:color w:val="000000"/>
          <w:sz w:val="28"/>
          <w:lang w:val="ru-RU"/>
        </w:rPr>
        <w:t>й период времени изменения цен элементарных агрегатов взвешиваются через постоянные базисные веса. Постоянство базисных весов обеспечивает чистоту ценового сравнения и исключает влияние структурных сдвигов (изменение в количестве).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Согласно модифицир</w:t>
      </w:r>
      <w:r w:rsidRPr="00734BBB">
        <w:rPr>
          <w:color w:val="000000"/>
          <w:sz w:val="28"/>
          <w:lang w:val="ru-RU"/>
        </w:rPr>
        <w:t>ованной формуле Ласпейреса изменение цен исчисляется на основе последовательных наблюдений цен. В каждый период времени базисные веса умножаются на последнее значение индекса цен: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336800" cy="850900"/>
            <wp:effectExtent l="0" t="0" r="0" b="0"/>
            <wp:docPr id="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6800" cy="85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br/>
      </w:r>
    </w:p>
    <w:p w:rsidR="00210845" w:rsidRDefault="00734BBB">
      <w:pPr>
        <w:spacing w:after="0"/>
        <w:jc w:val="both"/>
      </w:pPr>
      <w:r>
        <w:rPr>
          <w:color w:val="000000"/>
          <w:sz w:val="28"/>
        </w:rPr>
        <w:t xml:space="preserve">              </w:t>
      </w:r>
      <w:proofErr w:type="spellStart"/>
      <w:proofErr w:type="gramStart"/>
      <w:r>
        <w:rPr>
          <w:color w:val="000000"/>
          <w:sz w:val="28"/>
        </w:rPr>
        <w:t>при</w:t>
      </w:r>
      <w:proofErr w:type="spellEnd"/>
      <w:proofErr w:type="gramEnd"/>
      <w:r>
        <w:rPr>
          <w:color w:val="000000"/>
          <w:sz w:val="28"/>
        </w:rPr>
        <w:t xml:space="preserve">                </w:t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251200" cy="673100"/>
            <wp:effectExtent l="0" t="0" r="0" b="0"/>
            <wp:docPr id="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12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t xml:space="preserve">              </w:t>
      </w:r>
      <w:r w:rsidRPr="00734BBB">
        <w:rPr>
          <w:color w:val="000000"/>
          <w:sz w:val="28"/>
          <w:lang w:val="ru-RU"/>
        </w:rPr>
        <w:t>(3)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где: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>
        <w:rPr>
          <w:color w:val="000000"/>
          <w:vertAlign w:val="subscript"/>
        </w:rPr>
        <w:t>L</w:t>
      </w:r>
      <w:r w:rsidRPr="00734BBB">
        <w:rPr>
          <w:color w:val="000000"/>
          <w:sz w:val="28"/>
          <w:lang w:val="ru-RU"/>
        </w:rPr>
        <w:t xml:space="preserve"> – индекс цен за период 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по сравнению с предыдущим периодом </w:t>
      </w:r>
      <w:r>
        <w:rPr>
          <w:i/>
          <w:color w:val="000000"/>
          <w:sz w:val="28"/>
        </w:rPr>
        <w:t>t</w:t>
      </w:r>
      <w:r w:rsidRPr="00734BBB">
        <w:rPr>
          <w:i/>
          <w:color w:val="000000"/>
          <w:sz w:val="28"/>
          <w:lang w:val="ru-RU"/>
        </w:rPr>
        <w:t>-1</w:t>
      </w:r>
      <w:r w:rsidRPr="00734BBB">
        <w:rPr>
          <w:color w:val="000000"/>
          <w:sz w:val="28"/>
          <w:lang w:val="ru-RU"/>
        </w:rPr>
        <w:t>;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81000" cy="546100"/>
            <wp:effectExtent l="0" t="0" r="0" b="0"/>
            <wp:docPr id="8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546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734BBB">
        <w:rPr>
          <w:color w:val="000000"/>
          <w:sz w:val="28"/>
          <w:lang w:val="ru-RU"/>
        </w:rPr>
        <w:t xml:space="preserve">– индивидуальный индекс цен по виду продукции (услуги) за период </w:t>
      </w:r>
      <w:r>
        <w:rPr>
          <w:i/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к периоду </w:t>
      </w:r>
      <w:r>
        <w:rPr>
          <w:i/>
          <w:color w:val="000000"/>
          <w:sz w:val="28"/>
        </w:rPr>
        <w:t>t</w:t>
      </w:r>
      <w:r w:rsidRPr="00734BBB">
        <w:rPr>
          <w:i/>
          <w:color w:val="000000"/>
          <w:sz w:val="28"/>
          <w:lang w:val="ru-RU"/>
        </w:rPr>
        <w:t>-1</w:t>
      </w:r>
      <w:r w:rsidRPr="00734BBB">
        <w:rPr>
          <w:color w:val="000000"/>
          <w:sz w:val="28"/>
          <w:lang w:val="ru-RU"/>
        </w:rPr>
        <w:t>;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P</w:t>
      </w:r>
      <w:r w:rsidRPr="00734BBB">
        <w:rPr>
          <w:color w:val="000000"/>
          <w:vertAlign w:val="subscript"/>
          <w:lang w:val="ru-RU"/>
        </w:rPr>
        <w:t>0</w:t>
      </w:r>
      <w:r w:rsidRPr="00734BBB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x</w:t>
      </w:r>
      <w:r w:rsidRPr="00734BBB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Q</w:t>
      </w:r>
      <w:r w:rsidRPr="00734BBB">
        <w:rPr>
          <w:color w:val="000000"/>
          <w:vertAlign w:val="subscript"/>
          <w:lang w:val="ru-RU"/>
        </w:rPr>
        <w:t xml:space="preserve">0 </w:t>
      </w:r>
      <w:r w:rsidRPr="00734BBB">
        <w:rPr>
          <w:color w:val="000000"/>
          <w:sz w:val="28"/>
          <w:lang w:val="ru-RU"/>
        </w:rPr>
        <w:t>– стоимость продукции (услуг) в ценах базисного периода, используемая в качеств</w:t>
      </w:r>
      <w:r w:rsidRPr="00734BBB">
        <w:rPr>
          <w:color w:val="000000"/>
          <w:sz w:val="28"/>
          <w:lang w:val="ru-RU"/>
        </w:rPr>
        <w:t>е основы для построения схемы взвешивания;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 w:rsidRPr="00734BBB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P</w:t>
      </w:r>
      <w:r>
        <w:rPr>
          <w:color w:val="000000"/>
          <w:vertAlign w:val="subscript"/>
        </w:rPr>
        <w:t>t</w:t>
      </w:r>
      <w:r w:rsidRPr="00734BBB">
        <w:rPr>
          <w:color w:val="000000"/>
          <w:vertAlign w:val="subscript"/>
          <w:lang w:val="ru-RU"/>
        </w:rPr>
        <w:t>-1</w:t>
      </w:r>
      <w:r w:rsidRPr="00734BBB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x</w:t>
      </w:r>
      <w:r w:rsidRPr="00734BBB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Q</w:t>
      </w:r>
      <w:r w:rsidRPr="00734BBB">
        <w:rPr>
          <w:color w:val="000000"/>
          <w:vertAlign w:val="subscript"/>
          <w:lang w:val="ru-RU"/>
        </w:rPr>
        <w:t xml:space="preserve">0 </w:t>
      </w:r>
      <w:r w:rsidRPr="00734BBB">
        <w:rPr>
          <w:color w:val="000000"/>
          <w:sz w:val="28"/>
          <w:lang w:val="ru-RU"/>
        </w:rPr>
        <w:t>– стоимость продукции (услуг) в отчетном периоде;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422400" cy="584200"/>
            <wp:effectExtent l="0" t="0" r="0" b="0"/>
            <wp:docPr id="9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734BBB">
        <w:rPr>
          <w:color w:val="000000"/>
          <w:sz w:val="28"/>
          <w:lang w:val="ru-RU"/>
        </w:rPr>
        <w:t>– произведение индивидуальных индексов цен по виду продукции (услуги) к предыдущему периоду.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Использование модифицированной формулы Л</w:t>
      </w:r>
      <w:r w:rsidRPr="00734BBB">
        <w:rPr>
          <w:color w:val="000000"/>
          <w:sz w:val="28"/>
          <w:lang w:val="ru-RU"/>
        </w:rPr>
        <w:t>аспейреса позволяет исчислять индексы с большим уровнем агрегации и имеет целый ряд преимуществ: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>     </w:t>
      </w:r>
      <w:r w:rsidRPr="00734BBB">
        <w:rPr>
          <w:color w:val="000000"/>
          <w:sz w:val="28"/>
          <w:lang w:val="ru-RU"/>
        </w:rPr>
        <w:t xml:space="preserve"> 1) реально показывает чистое ценовое сравнение, так как для его подсчета используются постоянные веса, в отличие от индекса Пааше, основанного на весах т</w:t>
      </w:r>
      <w:r w:rsidRPr="00734BBB">
        <w:rPr>
          <w:color w:val="000000"/>
          <w:sz w:val="28"/>
          <w:lang w:val="ru-RU"/>
        </w:rPr>
        <w:t>екущего периода и соответственно отражающего не только изменение цен, но и количеств (объемов производства);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2) значительно ускоряет процесс подсчета, так как для взвешивания используются данные предыдущего периода, имеющиеся заранее;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3) </w:t>
      </w:r>
      <w:r w:rsidRPr="00734BBB">
        <w:rPr>
          <w:color w:val="000000"/>
          <w:sz w:val="28"/>
          <w:lang w:val="ru-RU"/>
        </w:rPr>
        <w:t>позволяет в течение года учитывать изменение ассортимента продукции (услуг), вызванное переменами в поведении потребителей;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4) лучше поддается экономической интерпретации, так как влияние цены и количества прослеживается раздельно.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5" w:name="z101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63. При пере</w:t>
      </w:r>
      <w:r w:rsidRPr="00734BBB">
        <w:rPr>
          <w:color w:val="000000"/>
          <w:sz w:val="28"/>
          <w:lang w:val="ru-RU"/>
        </w:rPr>
        <w:t>ходе на новые веса расчета индексов цен соблюдается принцип их непрерывности. Это достигается методом увязки индексов, рассчитанных по новым весам, с ранее существующими динамическими рядами индексов цен. Процедура увязки или сцепления предназначена для то</w:t>
      </w:r>
      <w:r w:rsidRPr="00734BBB">
        <w:rPr>
          <w:color w:val="000000"/>
          <w:sz w:val="28"/>
          <w:lang w:val="ru-RU"/>
        </w:rPr>
        <w:t xml:space="preserve">го, чтобы отдельные индексы цен на всех уровнях правильно отражали динамику за разные годы. Процедура увязки или сцепления производится с применением коэффициента сцепки. Он определяется как отношение долгосрочной ценовой относительной к декабрю базисного </w:t>
      </w:r>
      <w:r w:rsidRPr="00734BBB">
        <w:rPr>
          <w:color w:val="000000"/>
          <w:sz w:val="28"/>
          <w:lang w:val="ru-RU"/>
        </w:rPr>
        <w:t xml:space="preserve">года по старой схеме взвешивания </w:t>
      </w:r>
      <w:proofErr w:type="gramStart"/>
      <w:r w:rsidRPr="00734BBB">
        <w:rPr>
          <w:color w:val="000000"/>
          <w:sz w:val="28"/>
          <w:lang w:val="ru-RU"/>
        </w:rPr>
        <w:t>к</w:t>
      </w:r>
      <w:proofErr w:type="gramEnd"/>
      <w:r w:rsidRPr="00734BBB">
        <w:rPr>
          <w:color w:val="000000"/>
          <w:sz w:val="28"/>
          <w:lang w:val="ru-RU"/>
        </w:rPr>
        <w:t xml:space="preserve"> долгосрочной ценовой относительной, рассчитанной по новой схеме взвешивания. Коэффициент сцепки рассчитывается по агрегированным уровням и остается неизменным до следующей замены схемы взвешивания. Последующие вычисления </w:t>
      </w:r>
      <w:proofErr w:type="gramStart"/>
      <w:r w:rsidRPr="00734BBB">
        <w:rPr>
          <w:color w:val="000000"/>
          <w:sz w:val="28"/>
          <w:lang w:val="ru-RU"/>
        </w:rPr>
        <w:t>долгосрочных</w:t>
      </w:r>
      <w:proofErr w:type="gramEnd"/>
      <w:r w:rsidRPr="00734BBB">
        <w:rPr>
          <w:color w:val="000000"/>
          <w:sz w:val="28"/>
          <w:lang w:val="ru-RU"/>
        </w:rPr>
        <w:t xml:space="preserve"> ценовых относительных по новой схеме взвешивания производятся с учетом полученного коэффициента сцепки.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6" w:name="z102"/>
      <w:bookmarkEnd w:id="95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64. Построение индексов цен к соответствующему периоду предыдущего года (месяцу, период с нарастающим итогом) осуществляется базисным</w:t>
      </w:r>
      <w:r w:rsidRPr="00734BBB">
        <w:rPr>
          <w:color w:val="000000"/>
          <w:sz w:val="28"/>
          <w:lang w:val="ru-RU"/>
        </w:rPr>
        <w:t xml:space="preserve"> методом, предусматривающим "увязку" (сцепление) месячных индексов цен между собой для образования последовательного динамического ряда, имеющего в качестве базы зафиксированную точку отсчета или базовый период.</w:t>
      </w:r>
    </w:p>
    <w:bookmarkEnd w:id="96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Расчет месячных индексов цен отчетного</w:t>
      </w:r>
      <w:r w:rsidRPr="00734BBB">
        <w:rPr>
          <w:color w:val="000000"/>
          <w:sz w:val="28"/>
          <w:lang w:val="ru-RU"/>
        </w:rPr>
        <w:t xml:space="preserve"> года к соответствующему месяцу предыдущего года осуществляется делением месячного индекса цен в индексном ряду отчетного года на месячный индекс цен в этом же ряду предыдущего года: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1384300" cy="673100"/>
            <wp:effectExtent l="0" t="0" r="0" b="0"/>
            <wp:docPr id="10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4300" cy="67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lastRenderedPageBreak/>
        <w:t xml:space="preserve">             </w:t>
      </w:r>
      <w:r w:rsidRPr="00734BBB">
        <w:rPr>
          <w:color w:val="000000"/>
          <w:sz w:val="28"/>
          <w:lang w:val="ru-RU"/>
        </w:rPr>
        <w:t>(4)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где: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>
        <w:rPr>
          <w:color w:val="000000"/>
          <w:vertAlign w:val="subscript"/>
        </w:rPr>
        <w:t>t</w:t>
      </w:r>
      <w:r w:rsidRPr="00734BBB">
        <w:rPr>
          <w:color w:val="000000"/>
          <w:sz w:val="28"/>
          <w:lang w:val="ru-RU"/>
        </w:rPr>
        <w:t xml:space="preserve"> – индекс цен за месяц </w:t>
      </w:r>
      <w:r>
        <w:rPr>
          <w:i/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отчетн</w:t>
      </w:r>
      <w:r w:rsidRPr="00734BBB">
        <w:rPr>
          <w:color w:val="000000"/>
          <w:sz w:val="28"/>
          <w:lang w:val="ru-RU"/>
        </w:rPr>
        <w:t xml:space="preserve">ого года </w:t>
      </w:r>
      <w:r>
        <w:rPr>
          <w:i/>
          <w:color w:val="000000"/>
          <w:sz w:val="28"/>
        </w:rPr>
        <w:t>g</w:t>
      </w:r>
      <w:r w:rsidRPr="00734BBB">
        <w:rPr>
          <w:color w:val="000000"/>
          <w:sz w:val="28"/>
          <w:lang w:val="ru-RU"/>
        </w:rPr>
        <w:t xml:space="preserve"> к соответствующему месяцу предыдущего года </w:t>
      </w:r>
      <w:r>
        <w:rPr>
          <w:i/>
          <w:color w:val="000000"/>
          <w:sz w:val="28"/>
        </w:rPr>
        <w:t>g</w:t>
      </w:r>
      <w:r w:rsidRPr="00734BBB">
        <w:rPr>
          <w:i/>
          <w:color w:val="000000"/>
          <w:sz w:val="28"/>
          <w:lang w:val="ru-RU"/>
        </w:rPr>
        <w:t>-1</w:t>
      </w:r>
      <w:r w:rsidRPr="00734BBB">
        <w:rPr>
          <w:color w:val="000000"/>
          <w:sz w:val="28"/>
          <w:lang w:val="ru-RU"/>
        </w:rPr>
        <w:t>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spellStart"/>
      <w:proofErr w:type="gramStart"/>
      <w:r>
        <w:rPr>
          <w:i/>
          <w:color w:val="000000"/>
          <w:sz w:val="28"/>
        </w:rPr>
        <w:t>It</w:t>
      </w:r>
      <w:r>
        <w:rPr>
          <w:color w:val="000000"/>
          <w:vertAlign w:val="subscript"/>
        </w:rPr>
        <w:t>g</w:t>
      </w:r>
      <w:proofErr w:type="spellEnd"/>
      <w:r w:rsidRPr="00734BBB">
        <w:rPr>
          <w:color w:val="000000"/>
          <w:sz w:val="28"/>
          <w:lang w:val="ru-RU"/>
        </w:rPr>
        <w:t xml:space="preserve">  –</w:t>
      </w:r>
      <w:proofErr w:type="gramEnd"/>
      <w:r w:rsidRPr="00734BBB">
        <w:rPr>
          <w:color w:val="000000"/>
          <w:sz w:val="28"/>
          <w:lang w:val="ru-RU"/>
        </w:rPr>
        <w:t xml:space="preserve"> индекс цен месяца </w:t>
      </w:r>
      <w:r>
        <w:rPr>
          <w:i/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отчетного года </w:t>
      </w:r>
      <w:r>
        <w:rPr>
          <w:i/>
          <w:color w:val="000000"/>
          <w:sz w:val="28"/>
        </w:rPr>
        <w:t>g</w:t>
      </w:r>
      <w:r w:rsidRPr="00734BBB">
        <w:rPr>
          <w:color w:val="000000"/>
          <w:sz w:val="28"/>
          <w:lang w:val="ru-RU"/>
        </w:rPr>
        <w:t xml:space="preserve"> в индексном ряду;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gramStart"/>
      <w:r>
        <w:rPr>
          <w:i/>
          <w:color w:val="000000"/>
          <w:sz w:val="28"/>
        </w:rPr>
        <w:t>It</w:t>
      </w:r>
      <w:r w:rsidRPr="00734BBB">
        <w:rPr>
          <w:color w:val="000000"/>
          <w:vertAlign w:val="subscript"/>
          <w:lang w:val="ru-RU"/>
        </w:rPr>
        <w:t>(</w:t>
      </w:r>
      <w:proofErr w:type="gramEnd"/>
      <w:r>
        <w:rPr>
          <w:color w:val="000000"/>
          <w:vertAlign w:val="subscript"/>
        </w:rPr>
        <w:t>g</w:t>
      </w:r>
      <w:r w:rsidRPr="00734BBB">
        <w:rPr>
          <w:color w:val="000000"/>
          <w:vertAlign w:val="subscript"/>
          <w:lang w:val="ru-RU"/>
        </w:rPr>
        <w:t>-1)</w:t>
      </w:r>
      <w:r w:rsidRPr="00734BBB">
        <w:rPr>
          <w:color w:val="000000"/>
          <w:sz w:val="28"/>
          <w:lang w:val="ru-RU"/>
        </w:rPr>
        <w:t xml:space="preserve"> – индекс цен месяца </w:t>
      </w:r>
      <w:r>
        <w:rPr>
          <w:i/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предыдущего года </w:t>
      </w:r>
      <w:r>
        <w:rPr>
          <w:i/>
          <w:color w:val="000000"/>
          <w:sz w:val="28"/>
        </w:rPr>
        <w:t>g</w:t>
      </w:r>
      <w:r w:rsidRPr="00734BBB">
        <w:rPr>
          <w:i/>
          <w:color w:val="000000"/>
          <w:sz w:val="28"/>
          <w:lang w:val="ru-RU"/>
        </w:rPr>
        <w:t>-1</w:t>
      </w:r>
      <w:r w:rsidRPr="00734BBB">
        <w:rPr>
          <w:color w:val="000000"/>
          <w:sz w:val="28"/>
          <w:lang w:val="ru-RU"/>
        </w:rPr>
        <w:t xml:space="preserve"> в индексном ряду.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Индексы цен нарастающим итогом к </w:t>
      </w:r>
      <w:r w:rsidRPr="00734BBB">
        <w:rPr>
          <w:color w:val="000000"/>
          <w:sz w:val="28"/>
          <w:lang w:val="ru-RU"/>
        </w:rPr>
        <w:t>соответствующему периоду предыдущего года определяются делением суммы месячных индексов цен индексного ряда сравниваемого периода с аналогичной суммой месячных индексов цен предыдущего года: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213100" cy="723900"/>
            <wp:effectExtent l="0" t="0" r="0" b="0"/>
            <wp:docPr id="1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1310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rPr>
          <w:color w:val="000000"/>
          <w:sz w:val="28"/>
        </w:rPr>
        <w:t xml:space="preserve">                (5)</w:t>
      </w:r>
      <w:r>
        <w:br/>
      </w:r>
    </w:p>
    <w:p w:rsidR="00210845" w:rsidRDefault="00734B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  <w:r>
        <w:rPr>
          <w:color w:val="000000"/>
          <w:sz w:val="28"/>
        </w:rPr>
        <w:t>:</w:t>
      </w:r>
    </w:p>
    <w:p w:rsidR="00210845" w:rsidRDefault="00734BBB">
      <w:pPr>
        <w:spacing w:after="0"/>
      </w:pPr>
      <w: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330200" cy="330200"/>
            <wp:effectExtent l="0" t="0" r="0" b="0"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02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734BBB">
        <w:rPr>
          <w:color w:val="000000"/>
          <w:sz w:val="28"/>
          <w:lang w:val="ru-RU"/>
        </w:rPr>
        <w:t>– индекс цен за январь-д</w:t>
      </w:r>
      <w:r w:rsidRPr="00734BBB">
        <w:rPr>
          <w:color w:val="000000"/>
          <w:sz w:val="28"/>
          <w:lang w:val="ru-RU"/>
        </w:rPr>
        <w:t>екабрь отчетного года к январю-декабрю предыдущего года;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1</w:t>
      </w:r>
      <w:r>
        <w:rPr>
          <w:color w:val="000000"/>
          <w:vertAlign w:val="subscript"/>
        </w:rPr>
        <w:t>g</w:t>
      </w:r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2</w:t>
      </w:r>
      <w:r>
        <w:rPr>
          <w:color w:val="000000"/>
          <w:vertAlign w:val="subscript"/>
        </w:rPr>
        <w:t>g</w:t>
      </w:r>
      <w:proofErr w:type="gramStart"/>
      <w:r w:rsidRPr="00734BBB">
        <w:rPr>
          <w:i/>
          <w:color w:val="000000"/>
          <w:sz w:val="28"/>
          <w:lang w:val="ru-RU"/>
        </w:rPr>
        <w:t>, ...,</w:t>
      </w:r>
      <w:proofErr w:type="gramEnd"/>
      <w:r w:rsidRPr="00734BBB">
        <w:rPr>
          <w:i/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12</w:t>
      </w:r>
      <w:r>
        <w:rPr>
          <w:color w:val="000000"/>
          <w:vertAlign w:val="subscript"/>
        </w:rPr>
        <w:t>g</w:t>
      </w:r>
      <w:r w:rsidRPr="00734BBB">
        <w:rPr>
          <w:color w:val="000000"/>
          <w:sz w:val="28"/>
          <w:lang w:val="ru-RU"/>
        </w:rPr>
        <w:t xml:space="preserve"> – индексы цен за январь, февраль, ..., декабрь отчетного года в индексном ряду;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proofErr w:type="gramStart"/>
      <w:r>
        <w:rPr>
          <w:i/>
          <w:color w:val="000000"/>
          <w:sz w:val="28"/>
        </w:rPr>
        <w:t>I</w:t>
      </w:r>
      <w:proofErr w:type="gramEnd"/>
      <w:r w:rsidRPr="00734BBB">
        <w:rPr>
          <w:color w:val="000000"/>
          <w:vertAlign w:val="subscript"/>
          <w:lang w:val="ru-RU"/>
        </w:rPr>
        <w:t>1(</w:t>
      </w:r>
      <w:r>
        <w:rPr>
          <w:color w:val="000000"/>
          <w:vertAlign w:val="subscript"/>
        </w:rPr>
        <w:t>g</w:t>
      </w:r>
      <w:r w:rsidRPr="00734BBB">
        <w:rPr>
          <w:color w:val="000000"/>
          <w:vertAlign w:val="subscript"/>
          <w:lang w:val="ru-RU"/>
        </w:rPr>
        <w:t>-1)</w:t>
      </w:r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2(</w:t>
      </w:r>
      <w:r>
        <w:rPr>
          <w:color w:val="000000"/>
          <w:vertAlign w:val="subscript"/>
        </w:rPr>
        <w:t>g</w:t>
      </w:r>
      <w:r w:rsidRPr="00734BBB">
        <w:rPr>
          <w:color w:val="000000"/>
          <w:vertAlign w:val="subscript"/>
          <w:lang w:val="ru-RU"/>
        </w:rPr>
        <w:t>-1)</w:t>
      </w:r>
      <w:r w:rsidRPr="00734BBB">
        <w:rPr>
          <w:i/>
          <w:color w:val="000000"/>
          <w:sz w:val="28"/>
          <w:lang w:val="ru-RU"/>
        </w:rPr>
        <w:t xml:space="preserve">,… </w:t>
      </w:r>
      <w:proofErr w:type="gramStart"/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12(</w:t>
      </w:r>
      <w:proofErr w:type="gramEnd"/>
      <w:r>
        <w:rPr>
          <w:color w:val="000000"/>
          <w:vertAlign w:val="subscript"/>
        </w:rPr>
        <w:t>g</w:t>
      </w:r>
      <w:r w:rsidRPr="00734BBB">
        <w:rPr>
          <w:color w:val="000000"/>
          <w:vertAlign w:val="subscript"/>
          <w:lang w:val="ru-RU"/>
        </w:rPr>
        <w:t>-1)</w:t>
      </w:r>
      <w:r w:rsidRPr="00734BBB">
        <w:rPr>
          <w:color w:val="000000"/>
          <w:sz w:val="28"/>
          <w:lang w:val="ru-RU"/>
        </w:rPr>
        <w:t xml:space="preserve"> – индексы цен за январь, февраль, ..., декабрь предыдуще</w:t>
      </w:r>
      <w:r w:rsidRPr="00734BBB">
        <w:rPr>
          <w:color w:val="000000"/>
          <w:sz w:val="28"/>
          <w:lang w:val="ru-RU"/>
        </w:rPr>
        <w:t>го года в индексном ряду.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Аналогично рассчитываются индексы цен за квартал, полугодие и девять месяцев отчетного года к соответствующему периоду предыдущего года.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Индексы цен за квартал к предыдущему кварталу рассчитываются как отношение суммы </w:t>
      </w:r>
      <w:r w:rsidRPr="00734BBB">
        <w:rPr>
          <w:color w:val="000000"/>
          <w:sz w:val="28"/>
          <w:lang w:val="ru-RU"/>
        </w:rPr>
        <w:t>месячных индексов цен в индексном ряду, определяющих отчетный квартал, к сумме месячных индексов цен предыдущего периода: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2032000" cy="635000"/>
            <wp:effectExtent l="0" t="0" r="0" b="0"/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rPr>
          <w:color w:val="000000"/>
          <w:sz w:val="28"/>
        </w:rPr>
        <w:lastRenderedPageBreak/>
        <w:t xml:space="preserve">                     (6)</w:t>
      </w:r>
      <w:r>
        <w:br/>
      </w:r>
    </w:p>
    <w:p w:rsidR="00210845" w:rsidRDefault="00734BBB">
      <w:pPr>
        <w:spacing w:after="0"/>
        <w:jc w:val="both"/>
      </w:pPr>
      <w:r>
        <w:rPr>
          <w:color w:val="000000"/>
          <w:sz w:val="28"/>
        </w:rPr>
        <w:t xml:space="preserve">      </w:t>
      </w:r>
      <w:proofErr w:type="spellStart"/>
      <w:proofErr w:type="gramStart"/>
      <w:r>
        <w:rPr>
          <w:color w:val="000000"/>
          <w:sz w:val="28"/>
        </w:rPr>
        <w:t>где</w:t>
      </w:r>
      <w:proofErr w:type="spellEnd"/>
      <w:proofErr w:type="gramEnd"/>
      <w:r>
        <w:rPr>
          <w:color w:val="000000"/>
          <w:sz w:val="28"/>
        </w:rPr>
        <w:t>:</w:t>
      </w:r>
    </w:p>
    <w:p w:rsidR="00210845" w:rsidRDefault="00734BBB">
      <w:pPr>
        <w:spacing w:after="0"/>
      </w:pPr>
      <w:r>
        <w:br/>
      </w:r>
    </w:p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571500" cy="584200"/>
            <wp:effectExtent l="0" t="0" r="0" b="0"/>
            <wp:docPr id="14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Pr="00734BBB" w:rsidRDefault="00734BBB">
      <w:pPr>
        <w:spacing w:after="0"/>
        <w:rPr>
          <w:lang w:val="ru-RU"/>
        </w:rPr>
      </w:pPr>
      <w:r>
        <w:rPr>
          <w:color w:val="000000"/>
          <w:sz w:val="28"/>
        </w:rPr>
        <w:t xml:space="preserve"> </w:t>
      </w:r>
      <w:r w:rsidRPr="00734BBB">
        <w:rPr>
          <w:color w:val="000000"/>
          <w:sz w:val="28"/>
          <w:lang w:val="ru-RU"/>
        </w:rPr>
        <w:t>– индекс цен второго квартала отчетного года к первому кварталу;</w:t>
      </w:r>
      <w:r w:rsidRPr="00734BBB">
        <w:rPr>
          <w:lang w:val="ru-RU"/>
        </w:rP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4</w:t>
      </w:r>
      <w:r>
        <w:rPr>
          <w:color w:val="000000"/>
          <w:vertAlign w:val="subscript"/>
        </w:rPr>
        <w:t>g</w:t>
      </w:r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5</w:t>
      </w:r>
      <w:r>
        <w:rPr>
          <w:color w:val="000000"/>
          <w:vertAlign w:val="subscript"/>
        </w:rPr>
        <w:t>g</w:t>
      </w:r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6</w:t>
      </w:r>
      <w:r>
        <w:rPr>
          <w:color w:val="000000"/>
          <w:vertAlign w:val="subscript"/>
        </w:rPr>
        <w:t>g</w:t>
      </w:r>
      <w:r w:rsidRPr="00734BBB">
        <w:rPr>
          <w:color w:val="000000"/>
          <w:sz w:val="28"/>
          <w:lang w:val="ru-RU"/>
        </w:rPr>
        <w:t xml:space="preserve"> – индексы цен за апрель, май, июнь отчетного года индексного ряда;</w:t>
      </w:r>
    </w:p>
    <w:p w:rsidR="00210845" w:rsidRPr="00734BBB" w:rsidRDefault="00734BBB">
      <w:pPr>
        <w:spacing w:after="0"/>
        <w:jc w:val="both"/>
        <w:rPr>
          <w:lang w:val="ru-RU"/>
        </w:rPr>
      </w:pPr>
      <w:r w:rsidRPr="00734BBB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1</w:t>
      </w:r>
      <w:r>
        <w:rPr>
          <w:color w:val="000000"/>
          <w:vertAlign w:val="subscript"/>
        </w:rPr>
        <w:t>g</w:t>
      </w:r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2</w:t>
      </w:r>
      <w:r>
        <w:rPr>
          <w:color w:val="000000"/>
          <w:vertAlign w:val="subscript"/>
        </w:rPr>
        <w:t>g</w:t>
      </w:r>
      <w:r w:rsidRPr="00734BBB">
        <w:rPr>
          <w:i/>
          <w:color w:val="000000"/>
          <w:sz w:val="28"/>
          <w:lang w:val="ru-RU"/>
        </w:rPr>
        <w:t xml:space="preserve">, </w:t>
      </w:r>
      <w:r>
        <w:rPr>
          <w:i/>
          <w:color w:val="000000"/>
          <w:sz w:val="28"/>
        </w:rPr>
        <w:t>I</w:t>
      </w:r>
      <w:r w:rsidRPr="00734BBB">
        <w:rPr>
          <w:color w:val="000000"/>
          <w:vertAlign w:val="subscript"/>
          <w:lang w:val="ru-RU"/>
        </w:rPr>
        <w:t>3</w:t>
      </w:r>
      <w:r>
        <w:rPr>
          <w:color w:val="000000"/>
          <w:vertAlign w:val="subscript"/>
        </w:rPr>
        <w:t>g</w:t>
      </w:r>
      <w:r w:rsidRPr="00734BBB">
        <w:rPr>
          <w:color w:val="000000"/>
          <w:sz w:val="28"/>
          <w:lang w:val="ru-RU"/>
        </w:rPr>
        <w:t xml:space="preserve"> – индексы цен за январь, февраль, март отчетного года индексного ряда.</w:t>
      </w:r>
    </w:p>
    <w:p w:rsidR="00210845" w:rsidRPr="00734BBB" w:rsidRDefault="00734BBB">
      <w:pPr>
        <w:spacing w:after="0"/>
        <w:rPr>
          <w:lang w:val="ru-RU"/>
        </w:rPr>
      </w:pPr>
      <w:bookmarkStart w:id="97" w:name="z103"/>
      <w:r w:rsidRPr="00734BBB">
        <w:rPr>
          <w:b/>
          <w:color w:val="000000"/>
          <w:lang w:val="ru-RU"/>
        </w:rPr>
        <w:t xml:space="preserve"> Глава 8. Распространение данных</w:t>
      </w:r>
    </w:p>
    <w:p w:rsidR="00210845" w:rsidRPr="00734BBB" w:rsidRDefault="00734BBB">
      <w:pPr>
        <w:spacing w:after="0"/>
        <w:jc w:val="both"/>
        <w:rPr>
          <w:lang w:val="ru-RU"/>
        </w:rPr>
      </w:pPr>
      <w:bookmarkStart w:id="98" w:name="z104"/>
      <w:bookmarkEnd w:id="97"/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65. В соответствии с международным Специальным стандартом</w:t>
      </w:r>
      <w:r w:rsidRPr="00734BBB">
        <w:rPr>
          <w:color w:val="000000"/>
          <w:sz w:val="28"/>
          <w:lang w:val="ru-RU"/>
        </w:rPr>
        <w:t xml:space="preserve"> распространения данных, разработанным Международным Валютным Фондом, индекс цен производителей публикуется ежемесячно согласно заранее установленным срокам выпуска информации. Информация распространяется одновременно для всех пользователей в форме пресс-р</w:t>
      </w:r>
      <w:r w:rsidRPr="00734BBB">
        <w:rPr>
          <w:color w:val="000000"/>
          <w:sz w:val="28"/>
          <w:lang w:val="ru-RU"/>
        </w:rPr>
        <w:t xml:space="preserve">елиза, </w:t>
      </w:r>
      <w:proofErr w:type="gramStart"/>
      <w:r w:rsidRPr="00734BBB">
        <w:rPr>
          <w:color w:val="000000"/>
          <w:sz w:val="28"/>
          <w:lang w:val="ru-RU"/>
        </w:rPr>
        <w:t>экспресс-информаций</w:t>
      </w:r>
      <w:proofErr w:type="gramEnd"/>
      <w:r w:rsidRPr="00734BBB">
        <w:rPr>
          <w:color w:val="000000"/>
          <w:sz w:val="28"/>
          <w:lang w:val="ru-RU"/>
        </w:rPr>
        <w:t>, путем их размещения на Интернет-ресурсе Комитета. Более детализированная по группам, классам и видам товаров информация об изменении цен публикуется в статистических бюллетенях, сборниках.</w:t>
      </w:r>
    </w:p>
    <w:bookmarkEnd w:id="98"/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 помощь пользователям публикация</w:t>
      </w:r>
      <w:r w:rsidRPr="00734BBB">
        <w:rPr>
          <w:color w:val="000000"/>
          <w:sz w:val="28"/>
          <w:lang w:val="ru-RU"/>
        </w:rPr>
        <w:t xml:space="preserve"> индекса цен сопровождается краткими методологическими пояснениями.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 целях обеспечения доверия общественности к индексу описание процедур регистрации цен и порядок расчета индекса цен публикуется в виде буклетов, брошюр и других изданий и доступно н</w:t>
      </w:r>
      <w:r w:rsidRPr="00734BBB">
        <w:rPr>
          <w:color w:val="000000"/>
          <w:sz w:val="28"/>
          <w:lang w:val="ru-RU"/>
        </w:rPr>
        <w:t>а сайте Комитета.</w:t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Публикация средних цен осуществляется при соблюдении репрезентативности рассчитанных средних цен по региону и республике.</w:t>
      </w:r>
    </w:p>
    <w:tbl>
      <w:tblPr>
        <w:tblW w:w="0" w:type="auto"/>
        <w:tblCellSpacing w:w="0" w:type="auto"/>
        <w:tblLook w:val="04A0"/>
      </w:tblPr>
      <w:tblGrid>
        <w:gridCol w:w="5918"/>
        <w:gridCol w:w="3859"/>
      </w:tblGrid>
      <w:tr w:rsidR="00210845" w:rsidRPr="00734BBB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Pr="00734BBB" w:rsidRDefault="00734BBB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Pr="00734BBB" w:rsidRDefault="00734BBB">
            <w:pPr>
              <w:spacing w:after="0"/>
              <w:jc w:val="center"/>
              <w:rPr>
                <w:lang w:val="ru-RU"/>
              </w:rPr>
            </w:pPr>
            <w:r w:rsidRPr="00734BBB">
              <w:rPr>
                <w:color w:val="000000"/>
                <w:sz w:val="20"/>
                <w:lang w:val="ru-RU"/>
              </w:rPr>
              <w:t>Приложение</w:t>
            </w:r>
            <w:r w:rsidRPr="00734BBB">
              <w:rPr>
                <w:lang w:val="ru-RU"/>
              </w:rPr>
              <w:br/>
            </w:r>
            <w:r w:rsidRPr="00734BBB">
              <w:rPr>
                <w:color w:val="000000"/>
                <w:sz w:val="20"/>
                <w:lang w:val="ru-RU"/>
              </w:rPr>
              <w:t>к Методике построения индексов цен</w:t>
            </w:r>
            <w:r w:rsidRPr="00734BBB">
              <w:rPr>
                <w:lang w:val="ru-RU"/>
              </w:rPr>
              <w:br/>
            </w:r>
            <w:r w:rsidRPr="00734BBB">
              <w:rPr>
                <w:color w:val="000000"/>
                <w:sz w:val="20"/>
                <w:lang w:val="ru-RU"/>
              </w:rPr>
              <w:t>производителей в промышленности</w:t>
            </w:r>
          </w:p>
        </w:tc>
      </w:tr>
    </w:tbl>
    <w:p w:rsidR="00210845" w:rsidRDefault="00734BBB">
      <w:pPr>
        <w:spacing w:after="0"/>
      </w:pPr>
      <w:bookmarkStart w:id="99" w:name="z106"/>
      <w:r w:rsidRPr="00734BBB">
        <w:rPr>
          <w:b/>
          <w:color w:val="000000"/>
          <w:lang w:val="ru-RU"/>
        </w:rPr>
        <w:t xml:space="preserve"> </w:t>
      </w:r>
      <w:proofErr w:type="spellStart"/>
      <w:r>
        <w:rPr>
          <w:b/>
          <w:color w:val="000000"/>
        </w:rPr>
        <w:t>Применение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метода</w:t>
      </w:r>
      <w:proofErr w:type="spellEnd"/>
      <w:r>
        <w:rPr>
          <w:b/>
          <w:color w:val="000000"/>
        </w:rPr>
        <w:t xml:space="preserve"> "</w:t>
      </w:r>
      <w:proofErr w:type="spellStart"/>
      <w:r>
        <w:rPr>
          <w:b/>
          <w:color w:val="000000"/>
        </w:rPr>
        <w:t>совмещени</w:t>
      </w:r>
      <w:r>
        <w:rPr>
          <w:b/>
          <w:color w:val="000000"/>
        </w:rPr>
        <w:t>я</w:t>
      </w:r>
      <w:proofErr w:type="spellEnd"/>
      <w:r>
        <w:rPr>
          <w:b/>
          <w:color w:val="000000"/>
        </w:rPr>
        <w:t xml:space="preserve">"  </w:t>
      </w:r>
    </w:p>
    <w:bookmarkEnd w:id="99"/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7810500" cy="2133600"/>
            <wp:effectExtent l="0" t="0" r="0" b="0"/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>В период времени (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>-1), когда доступны обе продукции (2 и 3) и планируется ротация выборки, подбирается заменяющая продукция, близкая по качеству, но отличительная по спецификации продукция. Различие в цене продукции 2 (старая) и продукции 3</w:t>
      </w:r>
      <w:r w:rsidRPr="00734BBB">
        <w:rPr>
          <w:color w:val="000000"/>
          <w:sz w:val="28"/>
          <w:lang w:val="ru-RU"/>
        </w:rPr>
        <w:t xml:space="preserve"> (новая) связана с различием в качестве.</w:t>
      </w:r>
    </w:p>
    <w:p w:rsidR="00210845" w:rsidRPr="00734BBB" w:rsidRDefault="00734BBB">
      <w:pPr>
        <w:spacing w:after="0"/>
        <w:rPr>
          <w:lang w:val="ru-RU"/>
        </w:rPr>
      </w:pPr>
      <w:bookmarkStart w:id="100" w:name="z107"/>
      <w:r w:rsidRPr="00734BBB">
        <w:rPr>
          <w:b/>
          <w:color w:val="000000"/>
          <w:lang w:val="ru-RU"/>
        </w:rPr>
        <w:t xml:space="preserve"> Применение метода "прямого сопоставления цен"  </w:t>
      </w:r>
    </w:p>
    <w:bookmarkEnd w:id="100"/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1257300"/>
            <wp:effectExtent l="0" t="0" r="0" b="0"/>
            <wp:docPr id="16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 xml:space="preserve">      </w:t>
      </w:r>
      <w:r w:rsidRPr="00734BBB">
        <w:rPr>
          <w:color w:val="000000"/>
          <w:sz w:val="28"/>
          <w:lang w:val="ru-RU"/>
        </w:rPr>
        <w:t xml:space="preserve">При отсутствии цены по продукции 1 (старая) в период 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подбирается заменяющая продукция 2 (новая), имеющая такие же спецификации. Различие в цене продукции </w:t>
      </w:r>
      <w:r w:rsidRPr="00734BBB">
        <w:rPr>
          <w:color w:val="000000"/>
          <w:sz w:val="28"/>
          <w:lang w:val="ru-RU"/>
        </w:rPr>
        <w:t>1 (старая) и продукции 2 (новая) принимается как прямое изменение цены.</w:t>
      </w:r>
    </w:p>
    <w:p w:rsidR="00210845" w:rsidRPr="00734BBB" w:rsidRDefault="00734BBB">
      <w:pPr>
        <w:spacing w:after="0"/>
        <w:rPr>
          <w:lang w:val="ru-RU"/>
        </w:rPr>
      </w:pPr>
      <w:bookmarkStart w:id="101" w:name="z108"/>
      <w:r w:rsidRPr="00734BBB">
        <w:rPr>
          <w:b/>
          <w:color w:val="000000"/>
          <w:lang w:val="ru-RU"/>
        </w:rPr>
        <w:t xml:space="preserve"> Применение метода "условного исчисления общего среднего"  </w:t>
      </w:r>
    </w:p>
    <w:bookmarkEnd w:id="101"/>
    <w:p w:rsidR="00210845" w:rsidRDefault="00734BBB">
      <w:pPr>
        <w:spacing w:after="0"/>
        <w:jc w:val="both"/>
      </w:pPr>
      <w:r>
        <w:rPr>
          <w:noProof/>
          <w:lang w:val="ru-RU" w:eastAsia="ru-RU"/>
        </w:rPr>
        <w:drawing>
          <wp:inline distT="0" distB="0" distL="0" distR="0">
            <wp:extent cx="7810500" cy="2044700"/>
            <wp:effectExtent l="0" t="0" r="0" b="0"/>
            <wp:docPr id="17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04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845" w:rsidRDefault="00734BBB">
      <w:pPr>
        <w:spacing w:after="0"/>
      </w:pPr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lastRenderedPageBreak/>
        <w:t xml:space="preserve">      </w:t>
      </w:r>
      <w:r w:rsidRPr="00734BBB">
        <w:rPr>
          <w:color w:val="000000"/>
          <w:sz w:val="28"/>
          <w:lang w:val="ru-RU"/>
        </w:rPr>
        <w:t xml:space="preserve">При отсутствии цены в период 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по продукции 2 (исчезнувшая) рассчитывается "условная" цена с использованием средне</w:t>
      </w:r>
      <w:r w:rsidRPr="00734BBB">
        <w:rPr>
          <w:color w:val="000000"/>
          <w:sz w:val="28"/>
          <w:lang w:val="ru-RU"/>
        </w:rPr>
        <w:t>го изменения цен по аналогичным видам продукции (1 и 3).</w:t>
      </w:r>
    </w:p>
    <w:p w:rsidR="00210845" w:rsidRPr="00734BBB" w:rsidRDefault="00734BBB">
      <w:pPr>
        <w:spacing w:after="0"/>
        <w:rPr>
          <w:lang w:val="ru-RU"/>
        </w:rPr>
      </w:pPr>
      <w:bookmarkStart w:id="102" w:name="z109"/>
      <w:r w:rsidRPr="00734BBB">
        <w:rPr>
          <w:b/>
          <w:color w:val="000000"/>
          <w:lang w:val="ru-RU"/>
        </w:rPr>
        <w:t xml:space="preserve"> Применение метода "переноса цены на последующие периоды"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867"/>
        <w:gridCol w:w="2045"/>
        <w:gridCol w:w="1659"/>
        <w:gridCol w:w="2045"/>
        <w:gridCol w:w="2046"/>
      </w:tblGrid>
      <w:tr w:rsidR="00210845">
        <w:trPr>
          <w:trHeight w:val="30"/>
          <w:tblCellSpacing w:w="0" w:type="auto"/>
        </w:trPr>
        <w:tc>
          <w:tcPr>
            <w:tcW w:w="20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2"/>
          <w:p w:rsidR="00210845" w:rsidRPr="00734BBB" w:rsidRDefault="00734BBB">
            <w:pPr>
              <w:spacing w:after="20"/>
              <w:ind w:left="20"/>
              <w:jc w:val="both"/>
              <w:rPr>
                <w:lang w:val="ru-RU"/>
              </w:rPr>
            </w:pPr>
            <w:r w:rsidRPr="00734BBB">
              <w:rPr>
                <w:color w:val="000000"/>
                <w:sz w:val="20"/>
                <w:lang w:val="ru-RU"/>
              </w:rPr>
              <w:t>Продукция длительного пользования, капитальные товары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</w:tr>
      <w:tr w:rsidR="002108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0845" w:rsidRDefault="00210845"/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t-2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t-1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t+1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44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2 (</w:t>
            </w:r>
            <w:proofErr w:type="spellStart"/>
            <w:r>
              <w:rPr>
                <w:color w:val="000000"/>
                <w:sz w:val="20"/>
              </w:rPr>
              <w:t>старая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27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Элементарный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</w:t>
            </w: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2)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92,6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3 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23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20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4 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29</w:t>
            </w:r>
          </w:p>
        </w:tc>
        <w:tc>
          <w:tcPr>
            <w:tcW w:w="21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30</w:t>
            </w:r>
          </w:p>
        </w:tc>
        <w:tc>
          <w:tcPr>
            <w:tcW w:w="26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  <w:tc>
          <w:tcPr>
            <w:tcW w:w="26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33</w:t>
            </w:r>
          </w:p>
        </w:tc>
      </w:tr>
    </w:tbl>
    <w:p w:rsidR="00210845" w:rsidRDefault="00210845">
      <w:pPr>
        <w:spacing w:after="0"/>
      </w:pP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В периоды отсутствия цены (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 xml:space="preserve"> и </w:t>
      </w:r>
      <w:r>
        <w:rPr>
          <w:color w:val="000000"/>
          <w:sz w:val="28"/>
        </w:rPr>
        <w:t>t</w:t>
      </w:r>
      <w:r w:rsidRPr="00734BBB">
        <w:rPr>
          <w:color w:val="000000"/>
          <w:sz w:val="28"/>
          <w:lang w:val="ru-RU"/>
        </w:rPr>
        <w:t>+1) по продукции 2 (старая) последняя зарегистрированная цена остается неизменной.</w:t>
      </w:r>
    </w:p>
    <w:p w:rsidR="00210845" w:rsidRPr="00734BBB" w:rsidRDefault="00734BBB">
      <w:pPr>
        <w:spacing w:after="0"/>
        <w:rPr>
          <w:lang w:val="ru-RU"/>
        </w:rPr>
      </w:pPr>
      <w:bookmarkStart w:id="103" w:name="z110"/>
      <w:r w:rsidRPr="00734BBB">
        <w:rPr>
          <w:b/>
          <w:color w:val="000000"/>
          <w:lang w:val="ru-RU"/>
        </w:rPr>
        <w:t xml:space="preserve"> Применение метода "демонстрации отсутствия изменения цены"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1559"/>
        <w:gridCol w:w="2025"/>
        <w:gridCol w:w="2026"/>
        <w:gridCol w:w="2026"/>
        <w:gridCol w:w="2026"/>
      </w:tblGrid>
      <w:tr w:rsidR="00210845">
        <w:trPr>
          <w:trHeight w:val="30"/>
          <w:tblCellSpacing w:w="0" w:type="auto"/>
        </w:trPr>
        <w:tc>
          <w:tcPr>
            <w:tcW w:w="16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03"/>
          <w:p w:rsidR="00210845" w:rsidRPr="00734BBB" w:rsidRDefault="00734BBB">
            <w:pPr>
              <w:spacing w:after="20"/>
              <w:ind w:left="20"/>
              <w:jc w:val="both"/>
              <w:rPr>
                <w:lang w:val="ru-RU"/>
              </w:rPr>
            </w:pPr>
            <w:r w:rsidRPr="00734BBB">
              <w:rPr>
                <w:color w:val="000000"/>
                <w:sz w:val="20"/>
                <w:lang w:val="ru-RU"/>
              </w:rPr>
              <w:t>Продукция длительного пользования, капитальные товары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Период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наблюдения</w:t>
            </w:r>
            <w:proofErr w:type="spellEnd"/>
          </w:p>
        </w:tc>
      </w:tr>
      <w:tr w:rsidR="00210845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210845" w:rsidRDefault="00210845"/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t-2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t-1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t+1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1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Продукция</w:t>
            </w:r>
            <w:proofErr w:type="spellEnd"/>
            <w:r>
              <w:rPr>
                <w:color w:val="000000"/>
                <w:sz w:val="20"/>
              </w:rPr>
              <w:t xml:space="preserve"> 2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-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(40)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40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50</w:t>
            </w:r>
          </w:p>
        </w:tc>
      </w:tr>
      <w:tr w:rsidR="00210845">
        <w:trPr>
          <w:trHeight w:val="30"/>
          <w:tblCellSpacing w:w="0" w:type="auto"/>
        </w:trPr>
        <w:tc>
          <w:tcPr>
            <w:tcW w:w="1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Элементарный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индекс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цен</w:t>
            </w:r>
            <w:proofErr w:type="spellEnd"/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100,0</w:t>
            </w:r>
          </w:p>
        </w:tc>
        <w:tc>
          <w:tcPr>
            <w:tcW w:w="26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0845" w:rsidRDefault="00734BBB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125,0</w:t>
            </w:r>
          </w:p>
        </w:tc>
      </w:tr>
    </w:tbl>
    <w:p w:rsidR="00210845" w:rsidRDefault="00734BBB">
      <w:pPr>
        <w:spacing w:after="0"/>
      </w:pPr>
      <w:r>
        <w:br/>
      </w:r>
    </w:p>
    <w:p w:rsidR="00210845" w:rsidRPr="00734BBB" w:rsidRDefault="00734BBB">
      <w:pPr>
        <w:spacing w:after="0"/>
        <w:jc w:val="both"/>
        <w:rPr>
          <w:lang w:val="ru-RU"/>
        </w:rPr>
      </w:pPr>
      <w:r>
        <w:rPr>
          <w:color w:val="000000"/>
          <w:sz w:val="28"/>
        </w:rPr>
        <w:t>     </w:t>
      </w:r>
      <w:r w:rsidRPr="00734BBB">
        <w:rPr>
          <w:color w:val="000000"/>
          <w:sz w:val="28"/>
          <w:lang w:val="ru-RU"/>
        </w:rPr>
        <w:t xml:space="preserve"> </w:t>
      </w:r>
      <w:r w:rsidRPr="00734BBB">
        <w:rPr>
          <w:color w:val="000000"/>
          <w:sz w:val="28"/>
          <w:lang w:val="ru-RU"/>
        </w:rPr>
        <w:t>При отсутствии сопоставимой заменяющей продукции и при существенной разнице цен между старой и заменяющей продукции, вся разница относится на счет качества, сохраняя цену постоянной.</w:t>
      </w:r>
    </w:p>
    <w:p w:rsidR="00210845" w:rsidRPr="00734BBB" w:rsidRDefault="00734BBB">
      <w:pPr>
        <w:spacing w:after="0"/>
        <w:rPr>
          <w:lang w:val="ru-RU"/>
        </w:rPr>
      </w:pPr>
      <w:r w:rsidRPr="00734BBB">
        <w:rPr>
          <w:lang w:val="ru-RU"/>
        </w:rPr>
        <w:br/>
      </w:r>
      <w:r w:rsidRPr="00734BBB">
        <w:rPr>
          <w:lang w:val="ru-RU"/>
        </w:rPr>
        <w:br/>
      </w:r>
    </w:p>
    <w:p w:rsidR="00210845" w:rsidRPr="00734BBB" w:rsidRDefault="00734BBB">
      <w:pPr>
        <w:pStyle w:val="disclaimer"/>
        <w:rPr>
          <w:lang w:val="ru-RU"/>
        </w:rPr>
      </w:pPr>
      <w:r w:rsidRPr="00734BBB">
        <w:rPr>
          <w:color w:val="000000"/>
          <w:lang w:val="ru-RU"/>
        </w:rPr>
        <w:t>© 2012. РГП на ПХВ «Институт законодательства и правовой информации Ре</w:t>
      </w:r>
      <w:r w:rsidRPr="00734BBB">
        <w:rPr>
          <w:color w:val="000000"/>
          <w:lang w:val="ru-RU"/>
        </w:rPr>
        <w:t>спублики Казахстан» Министерства юстиции Республики Казахстан</w:t>
      </w:r>
    </w:p>
    <w:sectPr w:rsidR="00210845" w:rsidRPr="00734BBB" w:rsidSect="0021084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10845"/>
    <w:rsid w:val="00210845"/>
    <w:rsid w:val="00734B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sid w:val="00210845"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rsid w:val="00210845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rsid w:val="00210845"/>
    <w:pPr>
      <w:jc w:val="center"/>
    </w:pPr>
    <w:rPr>
      <w:sz w:val="18"/>
      <w:szCs w:val="18"/>
    </w:rPr>
  </w:style>
  <w:style w:type="paragraph" w:customStyle="1" w:styleId="DocDefaults">
    <w:name w:val="DocDefaults"/>
    <w:rsid w:val="00210845"/>
  </w:style>
  <w:style w:type="paragraph" w:styleId="ae">
    <w:name w:val="Balloon Text"/>
    <w:basedOn w:val="a"/>
    <w:link w:val="af"/>
    <w:uiPriority w:val="99"/>
    <w:semiHidden/>
    <w:unhideWhenUsed/>
    <w:rsid w:val="00734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34B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32</Pages>
  <Words>9712</Words>
  <Characters>55365</Characters>
  <Application>Microsoft Office Word</Application>
  <DocSecurity>0</DocSecurity>
  <Lines>461</Lines>
  <Paragraphs>129</Paragraphs>
  <ScaleCrop>false</ScaleCrop>
  <Company>Hewlett-Packard Company</Company>
  <LinksUpToDate>false</LinksUpToDate>
  <CharactersWithSpaces>64948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Шемякина</dc:creator>
  <cp:lastModifiedBy>Lshemyakina</cp:lastModifiedBy>
  <cp:revision>2</cp:revision>
  <dcterms:created xsi:type="dcterms:W3CDTF">2020-09-24T11:49:00Z</dcterms:created>
  <dcterms:modified xsi:type="dcterms:W3CDTF">2020-09-24T11:49:00Z</dcterms:modified>
</cp:coreProperties>
</file>